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84" w:rsidRPr="00092D3A" w:rsidRDefault="000C2784" w:rsidP="000C2784">
      <w:pPr>
        <w:jc w:val="center"/>
        <w:rPr>
          <w:rFonts w:ascii="Times New Roman" w:hAnsi="Times New Roman" w:cs="Times New Roman"/>
          <w:sz w:val="24"/>
          <w:szCs w:val="24"/>
        </w:rPr>
      </w:pPr>
      <w:r w:rsidRPr="00092D3A">
        <w:rPr>
          <w:rFonts w:ascii="Times New Roman" w:hAnsi="Times New Roman" w:cs="Times New Roman"/>
          <w:sz w:val="24"/>
          <w:szCs w:val="24"/>
        </w:rPr>
        <w:t>Strategic Waivers</w:t>
      </w:r>
    </w:p>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Leadership Preparatory Academy will continue to pursue innovative approaches to improve academic achievement for the students that we serve.  This will be done through the increased use of digital resources, researched and evidenced based instructional practices, and evidenced based resources.  Strategic waivers that will allow the flexibility LPA needs in order to continue to serve as a cutting edge institution of learning.</w:t>
      </w:r>
    </w:p>
    <w:tbl>
      <w:tblPr>
        <w:tblStyle w:val="TableGrid"/>
        <w:tblW w:w="0" w:type="auto"/>
        <w:tblLook w:val="04A0" w:firstRow="1" w:lastRow="0" w:firstColumn="1" w:lastColumn="0" w:noHBand="0" w:noVBand="1"/>
      </w:tblPr>
      <w:tblGrid>
        <w:gridCol w:w="3116"/>
        <w:gridCol w:w="3117"/>
        <w:gridCol w:w="3117"/>
      </w:tblGrid>
      <w:tr w:rsidR="000C2784" w:rsidRPr="00092D3A" w:rsidTr="000C2784">
        <w:tc>
          <w:tcPr>
            <w:tcW w:w="3116"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Category</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Waiver</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Rationale</w:t>
            </w:r>
          </w:p>
        </w:tc>
      </w:tr>
      <w:tr w:rsidR="000C2784" w:rsidRPr="00092D3A" w:rsidTr="000C2784">
        <w:tc>
          <w:tcPr>
            <w:tcW w:w="3116" w:type="dxa"/>
          </w:tcPr>
          <w:p w:rsidR="000C2784" w:rsidRPr="00092D3A" w:rsidRDefault="000C2784" w:rsidP="000C2784">
            <w:pPr>
              <w:rPr>
                <w:rFonts w:ascii="Times New Roman" w:hAnsi="Times New Roman" w:cs="Times New Roman"/>
                <w:sz w:val="24"/>
                <w:szCs w:val="24"/>
              </w:rPr>
            </w:pPr>
            <w:bookmarkStart w:id="0" w:name="_GoBack"/>
            <w:bookmarkEnd w:id="0"/>
            <w:r w:rsidRPr="00092D3A">
              <w:rPr>
                <w:rFonts w:ascii="Times New Roman" w:hAnsi="Times New Roman" w:cs="Times New Roman"/>
                <w:sz w:val="24"/>
                <w:szCs w:val="24"/>
              </w:rPr>
              <w:t>Educational Programs</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 xml:space="preserve">O.C.G.A §20-2-151, O.C.G.A 20-2-153, </w:t>
            </w:r>
            <w:r w:rsidRPr="00092D3A">
              <w:rPr>
                <w:rFonts w:ascii="Times New Roman" w:hAnsi="Times New Roman" w:cs="Times New Roman"/>
                <w:sz w:val="24"/>
                <w:szCs w:val="24"/>
              </w:rPr>
              <w:t>O.C.G.A §</w:t>
            </w:r>
            <w:r w:rsidRPr="00092D3A">
              <w:rPr>
                <w:rFonts w:ascii="Times New Roman" w:hAnsi="Times New Roman" w:cs="Times New Roman"/>
                <w:sz w:val="24"/>
                <w:szCs w:val="24"/>
              </w:rPr>
              <w:t>20-2-154</w:t>
            </w:r>
            <w:r w:rsidRPr="00092D3A">
              <w:rPr>
                <w:rFonts w:ascii="Times New Roman" w:hAnsi="Times New Roman" w:cs="Times New Roman"/>
                <w:sz w:val="24"/>
                <w:szCs w:val="24"/>
              </w:rPr>
              <w:t>, O.C.G.A 20-2-</w:t>
            </w:r>
            <w:r w:rsidRPr="00092D3A">
              <w:rPr>
                <w:rFonts w:ascii="Times New Roman" w:hAnsi="Times New Roman" w:cs="Times New Roman"/>
                <w:sz w:val="24"/>
                <w:szCs w:val="24"/>
              </w:rPr>
              <w:t>155</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A waiver would allow flexibility in staffing, class size and program delivery/time requirements and models.</w:t>
            </w:r>
          </w:p>
        </w:tc>
      </w:tr>
      <w:tr w:rsidR="000C2784" w:rsidRPr="00092D3A" w:rsidTr="000C2784">
        <w:tc>
          <w:tcPr>
            <w:tcW w:w="3116"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 xml:space="preserve"> Organization of Schools; Middle School Programs; Schedule</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O.C.G.A §</w:t>
            </w:r>
            <w:r w:rsidRPr="00092D3A">
              <w:rPr>
                <w:rFonts w:ascii="Times New Roman" w:hAnsi="Times New Roman" w:cs="Times New Roman"/>
                <w:sz w:val="24"/>
                <w:szCs w:val="24"/>
              </w:rPr>
              <w:t>20-2-290</w:t>
            </w:r>
          </w:p>
        </w:tc>
        <w:tc>
          <w:tcPr>
            <w:tcW w:w="3117" w:type="dxa"/>
          </w:tcPr>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 xml:space="preserve">A waiver would allow freedom from the requirement of five hours of instructional time.  </w:t>
            </w:r>
          </w:p>
        </w:tc>
      </w:tr>
      <w:tr w:rsidR="00684E65" w:rsidRPr="00092D3A" w:rsidTr="000C2784">
        <w:tc>
          <w:tcPr>
            <w:tcW w:w="3116" w:type="dxa"/>
          </w:tcPr>
          <w:p w:rsidR="00684E65" w:rsidRPr="00092D3A" w:rsidRDefault="00684E65" w:rsidP="000C2784">
            <w:pPr>
              <w:rPr>
                <w:rFonts w:ascii="Times New Roman" w:hAnsi="Times New Roman" w:cs="Times New Roman"/>
                <w:sz w:val="24"/>
                <w:szCs w:val="24"/>
              </w:rPr>
            </w:pPr>
            <w:r w:rsidRPr="00092D3A">
              <w:rPr>
                <w:rFonts w:ascii="Times New Roman" w:hAnsi="Times New Roman" w:cs="Times New Roman"/>
                <w:sz w:val="24"/>
                <w:szCs w:val="24"/>
              </w:rPr>
              <w:t>Certification</w:t>
            </w:r>
          </w:p>
        </w:tc>
        <w:tc>
          <w:tcPr>
            <w:tcW w:w="3117" w:type="dxa"/>
          </w:tcPr>
          <w:p w:rsidR="00684E65" w:rsidRPr="00092D3A" w:rsidRDefault="00684E65" w:rsidP="00684E65">
            <w:pPr>
              <w:rPr>
                <w:rFonts w:ascii="Times New Roman" w:hAnsi="Times New Roman" w:cs="Times New Roman"/>
                <w:sz w:val="24"/>
                <w:szCs w:val="24"/>
              </w:rPr>
            </w:pPr>
            <w:r w:rsidRPr="00092D3A">
              <w:rPr>
                <w:rFonts w:ascii="Times New Roman" w:hAnsi="Times New Roman" w:cs="Times New Roman"/>
                <w:sz w:val="24"/>
                <w:szCs w:val="24"/>
              </w:rPr>
              <w:t>O.C.G.A §20-2-</w:t>
            </w:r>
            <w:r w:rsidRPr="00092D3A">
              <w:rPr>
                <w:rFonts w:ascii="Times New Roman" w:hAnsi="Times New Roman" w:cs="Times New Roman"/>
                <w:sz w:val="24"/>
                <w:szCs w:val="24"/>
              </w:rPr>
              <w:t xml:space="preserve">108, </w:t>
            </w:r>
            <w:r w:rsidRPr="00092D3A">
              <w:rPr>
                <w:rFonts w:ascii="Times New Roman" w:hAnsi="Times New Roman" w:cs="Times New Roman"/>
                <w:sz w:val="24"/>
                <w:szCs w:val="24"/>
              </w:rPr>
              <w:t>O.C.G.A §20-2-</w:t>
            </w:r>
            <w:r w:rsidRPr="00092D3A">
              <w:rPr>
                <w:rFonts w:ascii="Times New Roman" w:hAnsi="Times New Roman" w:cs="Times New Roman"/>
                <w:sz w:val="24"/>
                <w:szCs w:val="24"/>
              </w:rPr>
              <w:t xml:space="preserve">200, </w:t>
            </w:r>
            <w:r w:rsidRPr="00092D3A">
              <w:rPr>
                <w:rFonts w:ascii="Times New Roman" w:hAnsi="Times New Roman" w:cs="Times New Roman"/>
                <w:sz w:val="24"/>
                <w:szCs w:val="24"/>
              </w:rPr>
              <w:t>O.C.G.A §20-2-</w:t>
            </w:r>
            <w:r w:rsidRPr="00092D3A">
              <w:rPr>
                <w:rFonts w:ascii="Times New Roman" w:hAnsi="Times New Roman" w:cs="Times New Roman"/>
                <w:sz w:val="24"/>
                <w:szCs w:val="24"/>
              </w:rPr>
              <w:t xml:space="preserve">201, </w:t>
            </w:r>
            <w:r w:rsidRPr="00092D3A">
              <w:rPr>
                <w:rFonts w:ascii="Times New Roman" w:hAnsi="Times New Roman" w:cs="Times New Roman"/>
                <w:sz w:val="24"/>
                <w:szCs w:val="24"/>
              </w:rPr>
              <w:t>O.C.G.A §20-2-</w:t>
            </w:r>
            <w:r w:rsidRPr="00092D3A">
              <w:rPr>
                <w:rFonts w:ascii="Times New Roman" w:hAnsi="Times New Roman" w:cs="Times New Roman"/>
                <w:sz w:val="24"/>
                <w:szCs w:val="24"/>
              </w:rPr>
              <w:t>204</w:t>
            </w:r>
          </w:p>
        </w:tc>
        <w:tc>
          <w:tcPr>
            <w:tcW w:w="3117" w:type="dxa"/>
          </w:tcPr>
          <w:p w:rsidR="00684E65" w:rsidRPr="00092D3A" w:rsidRDefault="00684E65" w:rsidP="000C2784">
            <w:pPr>
              <w:rPr>
                <w:rFonts w:ascii="Times New Roman" w:hAnsi="Times New Roman" w:cs="Times New Roman"/>
                <w:sz w:val="24"/>
                <w:szCs w:val="24"/>
              </w:rPr>
            </w:pPr>
            <w:r w:rsidRPr="00092D3A">
              <w:rPr>
                <w:rFonts w:ascii="Times New Roman" w:hAnsi="Times New Roman" w:cs="Times New Roman"/>
                <w:sz w:val="24"/>
                <w:szCs w:val="24"/>
              </w:rPr>
              <w:t>A waiver would allow LPA the flexibility from state certification requirements for certificated staff to allow for the selection of qualified applicants based on content expertise and knowledge.</w:t>
            </w:r>
          </w:p>
        </w:tc>
      </w:tr>
      <w:tr w:rsidR="00684E65" w:rsidRPr="00092D3A" w:rsidTr="00825AEA">
        <w:trPr>
          <w:trHeight w:val="1772"/>
        </w:trPr>
        <w:tc>
          <w:tcPr>
            <w:tcW w:w="3116" w:type="dxa"/>
          </w:tcPr>
          <w:p w:rsidR="00684E65" w:rsidRPr="00092D3A" w:rsidRDefault="00684E65" w:rsidP="000C2784">
            <w:pPr>
              <w:rPr>
                <w:rFonts w:ascii="Times New Roman" w:hAnsi="Times New Roman" w:cs="Times New Roman"/>
                <w:sz w:val="24"/>
                <w:szCs w:val="24"/>
              </w:rPr>
            </w:pPr>
            <w:r w:rsidRPr="00092D3A">
              <w:rPr>
                <w:rFonts w:ascii="Times New Roman" w:hAnsi="Times New Roman" w:cs="Times New Roman"/>
                <w:sz w:val="24"/>
                <w:szCs w:val="24"/>
              </w:rPr>
              <w:t>Salary Schedule Requirements</w:t>
            </w:r>
          </w:p>
        </w:tc>
        <w:tc>
          <w:tcPr>
            <w:tcW w:w="3117" w:type="dxa"/>
          </w:tcPr>
          <w:p w:rsidR="00684E65" w:rsidRPr="00092D3A" w:rsidRDefault="00684E65" w:rsidP="000C2784">
            <w:pPr>
              <w:rPr>
                <w:rFonts w:ascii="Times New Roman" w:hAnsi="Times New Roman" w:cs="Times New Roman"/>
                <w:sz w:val="24"/>
                <w:szCs w:val="24"/>
              </w:rPr>
            </w:pPr>
            <w:r w:rsidRPr="00092D3A">
              <w:rPr>
                <w:rFonts w:ascii="Times New Roman" w:hAnsi="Times New Roman" w:cs="Times New Roman"/>
                <w:sz w:val="24"/>
                <w:szCs w:val="24"/>
              </w:rPr>
              <w:t>O.C.G.A §</w:t>
            </w:r>
            <w:r w:rsidRPr="00092D3A">
              <w:rPr>
                <w:rFonts w:ascii="Times New Roman" w:hAnsi="Times New Roman" w:cs="Times New Roman"/>
                <w:sz w:val="24"/>
                <w:szCs w:val="24"/>
              </w:rPr>
              <w:t>20-2-212</w:t>
            </w:r>
          </w:p>
        </w:tc>
        <w:tc>
          <w:tcPr>
            <w:tcW w:w="3117" w:type="dxa"/>
          </w:tcPr>
          <w:p w:rsidR="00684E65" w:rsidRPr="00092D3A" w:rsidRDefault="00684E65" w:rsidP="000C2784">
            <w:pPr>
              <w:rPr>
                <w:rFonts w:ascii="Times New Roman" w:hAnsi="Times New Roman" w:cs="Times New Roman"/>
                <w:sz w:val="24"/>
                <w:szCs w:val="24"/>
              </w:rPr>
            </w:pPr>
            <w:r w:rsidRPr="00092D3A">
              <w:rPr>
                <w:rFonts w:ascii="Times New Roman" w:hAnsi="Times New Roman" w:cs="Times New Roman"/>
                <w:sz w:val="24"/>
                <w:szCs w:val="24"/>
              </w:rPr>
              <w:t>A waiver would allow the flexibility from the required use of the current state salary schedule to provide for flexible compensation based on teacher skills and the needs of the school.</w:t>
            </w:r>
          </w:p>
        </w:tc>
      </w:tr>
      <w:tr w:rsidR="00684E65" w:rsidRPr="00092D3A" w:rsidTr="000C2784">
        <w:tc>
          <w:tcPr>
            <w:tcW w:w="3116" w:type="dxa"/>
          </w:tcPr>
          <w:p w:rsidR="00684E65" w:rsidRPr="00092D3A" w:rsidRDefault="00190DBA" w:rsidP="000C2784">
            <w:pPr>
              <w:rPr>
                <w:rFonts w:ascii="Times New Roman" w:hAnsi="Times New Roman" w:cs="Times New Roman"/>
                <w:sz w:val="24"/>
                <w:szCs w:val="24"/>
              </w:rPr>
            </w:pPr>
            <w:r w:rsidRPr="00092D3A">
              <w:rPr>
                <w:rFonts w:ascii="Times New Roman" w:hAnsi="Times New Roman" w:cs="Times New Roman"/>
                <w:sz w:val="24"/>
                <w:szCs w:val="24"/>
              </w:rPr>
              <w:t xml:space="preserve">Gifted Students </w:t>
            </w:r>
          </w:p>
        </w:tc>
        <w:tc>
          <w:tcPr>
            <w:tcW w:w="3117" w:type="dxa"/>
          </w:tcPr>
          <w:p w:rsidR="00684E65" w:rsidRPr="00092D3A" w:rsidRDefault="00825AEA" w:rsidP="000C2784">
            <w:pPr>
              <w:rPr>
                <w:rFonts w:ascii="Times New Roman" w:hAnsi="Times New Roman" w:cs="Times New Roman"/>
                <w:sz w:val="24"/>
                <w:szCs w:val="24"/>
              </w:rPr>
            </w:pPr>
            <w:r w:rsidRPr="00092D3A">
              <w:rPr>
                <w:rFonts w:ascii="Times New Roman" w:hAnsi="Times New Roman" w:cs="Times New Roman"/>
                <w:sz w:val="24"/>
                <w:szCs w:val="24"/>
              </w:rPr>
              <w:t>SBOE Rule 160-4-2-.38</w:t>
            </w:r>
          </w:p>
        </w:tc>
        <w:tc>
          <w:tcPr>
            <w:tcW w:w="3117" w:type="dxa"/>
          </w:tcPr>
          <w:p w:rsidR="00684E65" w:rsidRPr="00092D3A" w:rsidRDefault="00825AEA" w:rsidP="000C2784">
            <w:pPr>
              <w:rPr>
                <w:rFonts w:ascii="Times New Roman" w:hAnsi="Times New Roman" w:cs="Times New Roman"/>
                <w:sz w:val="24"/>
                <w:szCs w:val="24"/>
              </w:rPr>
            </w:pPr>
            <w:r w:rsidRPr="00092D3A">
              <w:rPr>
                <w:rFonts w:ascii="Times New Roman" w:hAnsi="Times New Roman" w:cs="Times New Roman"/>
                <w:sz w:val="24"/>
                <w:szCs w:val="24"/>
              </w:rPr>
              <w:t>A waiver would allow flexibility in the requirements related to staffing, class size and program delivery/time requirements and models to offer a variety of delivery models.</w:t>
            </w:r>
          </w:p>
        </w:tc>
      </w:tr>
      <w:tr w:rsidR="00825AEA" w:rsidRPr="00092D3A" w:rsidTr="000C2784">
        <w:tc>
          <w:tcPr>
            <w:tcW w:w="3116" w:type="dxa"/>
          </w:tcPr>
          <w:p w:rsidR="00825AEA" w:rsidRPr="00092D3A" w:rsidRDefault="00825AEA" w:rsidP="000C2784">
            <w:pPr>
              <w:rPr>
                <w:rFonts w:ascii="Times New Roman" w:hAnsi="Times New Roman" w:cs="Times New Roman"/>
                <w:sz w:val="24"/>
                <w:szCs w:val="24"/>
              </w:rPr>
            </w:pPr>
            <w:r w:rsidRPr="00092D3A">
              <w:rPr>
                <w:rFonts w:ascii="Times New Roman" w:hAnsi="Times New Roman" w:cs="Times New Roman"/>
                <w:sz w:val="24"/>
                <w:szCs w:val="24"/>
              </w:rPr>
              <w:t>Counselor</w:t>
            </w:r>
          </w:p>
        </w:tc>
        <w:tc>
          <w:tcPr>
            <w:tcW w:w="3117" w:type="dxa"/>
          </w:tcPr>
          <w:p w:rsidR="00825AEA" w:rsidRPr="00092D3A" w:rsidRDefault="00825AEA" w:rsidP="000C2784">
            <w:pPr>
              <w:rPr>
                <w:rFonts w:ascii="Times New Roman" w:hAnsi="Times New Roman" w:cs="Times New Roman"/>
                <w:sz w:val="24"/>
                <w:szCs w:val="24"/>
              </w:rPr>
            </w:pPr>
            <w:r w:rsidRPr="00092D3A">
              <w:rPr>
                <w:rFonts w:ascii="Times New Roman" w:hAnsi="Times New Roman" w:cs="Times New Roman"/>
                <w:sz w:val="24"/>
                <w:szCs w:val="24"/>
              </w:rPr>
              <w:t>SBOE Rule 160-4-8-.05</w:t>
            </w:r>
          </w:p>
        </w:tc>
        <w:tc>
          <w:tcPr>
            <w:tcW w:w="3117" w:type="dxa"/>
          </w:tcPr>
          <w:p w:rsidR="00825AEA" w:rsidRPr="00092D3A" w:rsidRDefault="00092D3A" w:rsidP="000C2784">
            <w:pPr>
              <w:rPr>
                <w:rFonts w:ascii="Times New Roman" w:hAnsi="Times New Roman" w:cs="Times New Roman"/>
                <w:sz w:val="24"/>
                <w:szCs w:val="24"/>
              </w:rPr>
            </w:pPr>
            <w:r w:rsidRPr="00092D3A">
              <w:rPr>
                <w:rFonts w:ascii="Times New Roman" w:hAnsi="Times New Roman" w:cs="Times New Roman"/>
                <w:sz w:val="24"/>
                <w:szCs w:val="24"/>
              </w:rPr>
              <w:t>A waiver would allow flexibility in the use of Guidance Counselors to provide additional support not currently identified as “counseling.</w:t>
            </w:r>
            <w:r w:rsidRPr="00092D3A">
              <w:rPr>
                <w:rFonts w:ascii="Times New Roman" w:hAnsi="Times New Roman" w:cs="Times New Roman"/>
                <w:sz w:val="24"/>
                <w:szCs w:val="24"/>
              </w:rPr>
              <w:br/>
            </w:r>
          </w:p>
        </w:tc>
      </w:tr>
    </w:tbl>
    <w:p w:rsidR="000C2784" w:rsidRPr="00092D3A" w:rsidRDefault="000C2784" w:rsidP="000C2784">
      <w:pPr>
        <w:rPr>
          <w:rFonts w:ascii="Times New Roman" w:hAnsi="Times New Roman" w:cs="Times New Roman"/>
          <w:sz w:val="24"/>
          <w:szCs w:val="24"/>
        </w:rPr>
      </w:pPr>
      <w:r w:rsidRPr="00092D3A">
        <w:rPr>
          <w:rFonts w:ascii="Times New Roman" w:hAnsi="Times New Roman" w:cs="Times New Roman"/>
          <w:sz w:val="24"/>
          <w:szCs w:val="24"/>
        </w:rPr>
        <w:t>-</w:t>
      </w:r>
    </w:p>
    <w:sectPr w:rsidR="000C2784" w:rsidRPr="0009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84"/>
    <w:rsid w:val="00092D3A"/>
    <w:rsid w:val="000C2784"/>
    <w:rsid w:val="00190DBA"/>
    <w:rsid w:val="00684E65"/>
    <w:rsid w:val="0082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3FB74-8222-421F-9314-A57F31F4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51E8-DF23-4FA2-A916-D6ABBD6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MAHONE-WILLIAMS</dc:creator>
  <cp:keywords/>
  <dc:description/>
  <cp:lastModifiedBy>TONYA MAHONE-WILLIAMS</cp:lastModifiedBy>
  <cp:revision>1</cp:revision>
  <dcterms:created xsi:type="dcterms:W3CDTF">2019-10-05T03:39:00Z</dcterms:created>
  <dcterms:modified xsi:type="dcterms:W3CDTF">2019-10-05T04:40:00Z</dcterms:modified>
</cp:coreProperties>
</file>