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64" w:rsidRDefault="00B46C64">
      <w:r>
        <w:rPr>
          <w:noProof/>
        </w:rPr>
        <w:drawing>
          <wp:anchor distT="0" distB="0" distL="114300" distR="114300" simplePos="0" relativeHeight="251659264" behindDoc="1" locked="0" layoutInCell="1" allowOverlap="1" wp14:anchorId="4A65250B" wp14:editId="254AFC14">
            <wp:simplePos x="0" y="0"/>
            <wp:positionH relativeFrom="column">
              <wp:posOffset>45720</wp:posOffset>
            </wp:positionH>
            <wp:positionV relativeFrom="paragraph">
              <wp:posOffset>0</wp:posOffset>
            </wp:positionV>
            <wp:extent cx="925830" cy="946785"/>
            <wp:effectExtent l="0" t="0" r="7620" b="5715"/>
            <wp:wrapTight wrapText="bothSides">
              <wp:wrapPolygon edited="0">
                <wp:start x="0" y="0"/>
                <wp:lineTo x="0" y="21296"/>
                <wp:lineTo x="21333" y="21296"/>
                <wp:lineTo x="21333" y="0"/>
                <wp:lineTo x="0" y="0"/>
              </wp:wrapPolygon>
            </wp:wrapTight>
            <wp:docPr id="1" name="Picture 1" descr="C:\Users\TMWilliams\AppData\Local\Microsoft\Windows\Temporary Internet Files\Content.Word\crest_logo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illiams\AppData\Local\Microsoft\Windows\Temporary Internet Files\Content.Word\crest_logo_lam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7620</wp:posOffset>
                </wp:positionV>
                <wp:extent cx="4716780" cy="441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71678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C64" w:rsidRPr="00B46C64" w:rsidRDefault="00B46C64" w:rsidP="00B46C64">
                            <w:pPr>
                              <w:spacing w:line="240" w:lineRule="auto"/>
                              <w:jc w:val="center"/>
                              <w:rPr>
                                <w:sz w:val="36"/>
                                <w:szCs w:val="36"/>
                              </w:rPr>
                            </w:pPr>
                            <w:r w:rsidRPr="00B46C64">
                              <w:rPr>
                                <w:sz w:val="36"/>
                                <w:szCs w:val="36"/>
                              </w:rPr>
                              <w:t>Student Discipline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6pt;width:371.4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" fillcolor="white [3201]" strokeweight=".5pt">
                <v:textbox>
                  <w:txbxContent>
                    <w:p w:rsidR="00B46C64" w:rsidRPr="00B46C64" w:rsidRDefault="00B46C64" w:rsidP="00B46C64">
                      <w:pPr>
                        <w:spacing w:line="240" w:lineRule="auto"/>
                        <w:jc w:val="center"/>
                        <w:rPr>
                          <w:sz w:val="36"/>
                          <w:szCs w:val="36"/>
                        </w:rPr>
                      </w:pPr>
                      <w:r w:rsidRPr="00B46C64">
                        <w:rPr>
                          <w:sz w:val="36"/>
                          <w:szCs w:val="36"/>
                        </w:rPr>
                        <w:t>Student Discipline Policy and Procedures</w:t>
                      </w:r>
                    </w:p>
                  </w:txbxContent>
                </v:textbox>
              </v:shape>
            </w:pict>
          </mc:Fallback>
        </mc:AlternateContent>
      </w:r>
    </w:p>
    <w:p w:rsidR="006E6F5B" w:rsidRDefault="006E6F5B"/>
    <w:p w:rsidR="00B46C64" w:rsidRDefault="00B46C64"/>
    <w:p w:rsidR="00B46C64" w:rsidRDefault="00B46C64"/>
    <w:p w:rsidR="00B46C64" w:rsidRDefault="00B46C64"/>
    <w:p w:rsidR="00B46C64" w:rsidRPr="00F10BDB" w:rsidRDefault="00B46C64" w:rsidP="002C14A3">
      <w:pPr>
        <w:pStyle w:val="NormalWeb"/>
        <w:shd w:val="clear" w:color="auto" w:fill="FFFFFF"/>
        <w:spacing w:before="0" w:beforeAutospacing="0" w:after="300" w:afterAutospacing="0"/>
        <w:textAlignment w:val="baseline"/>
        <w:rPr>
          <w:rFonts w:ascii="Arial" w:hAnsi="Arial" w:cs="Arial"/>
          <w:color w:val="333333"/>
        </w:rPr>
      </w:pPr>
      <w:r w:rsidRPr="00F10BDB">
        <w:rPr>
          <w:rFonts w:ascii="Arial" w:hAnsi="Arial" w:cs="Arial"/>
          <w:color w:val="333333"/>
        </w:rPr>
        <w:t xml:space="preserve">Student discipline is a critical factor in maintaining a safe environment for students and staff. While it's important that students be held accountable for their conduct, it is equally important that students and families know of their right to appeal and </w:t>
      </w:r>
      <w:r w:rsidRPr="00F10BDB">
        <w:rPr>
          <w:rFonts w:ascii="Arial" w:hAnsi="Arial" w:cs="Arial"/>
          <w:color w:val="333333"/>
        </w:rPr>
        <w:t>u</w:t>
      </w:r>
      <w:r w:rsidRPr="00F10BDB">
        <w:rPr>
          <w:rFonts w:ascii="Arial" w:hAnsi="Arial" w:cs="Arial"/>
          <w:color w:val="333333"/>
        </w:rPr>
        <w:t>nderstand the appeal process in order to be better prepared for it.</w:t>
      </w:r>
    </w:p>
    <w:p w:rsidR="00B46C64" w:rsidRPr="00F10BDB" w:rsidRDefault="00B46C64" w:rsidP="002C14A3">
      <w:pPr>
        <w:pStyle w:val="NormalWeb"/>
        <w:shd w:val="clear" w:color="auto" w:fill="FFFFFF"/>
        <w:spacing w:before="0" w:beforeAutospacing="0" w:after="300" w:afterAutospacing="0"/>
        <w:textAlignment w:val="baseline"/>
        <w:rPr>
          <w:rFonts w:ascii="Arial" w:hAnsi="Arial" w:cs="Arial"/>
          <w:color w:val="333333"/>
        </w:rPr>
      </w:pPr>
      <w:r w:rsidRPr="00F10BDB">
        <w:rPr>
          <w:rFonts w:ascii="Arial" w:hAnsi="Arial" w:cs="Arial"/>
          <w:color w:val="333333"/>
        </w:rPr>
        <w:t>Some student discipline issues are resolved through one-to-one counseling with a teacher, counselor or school administrator, and may require no more than an in-school suspension. This means that students are removed from the classroom for a short period of time for the purposes of redirecting or resolving misbehavior. Other issues may result in out-of-school suspensions. This is a more formal discipline approach, which prohibits students from attending school, and requires they have the direct supervision of a parent or other adult.</w:t>
      </w:r>
      <w:r w:rsidRPr="00F10BDB">
        <w:rPr>
          <w:rFonts w:ascii="Arial" w:hAnsi="Arial" w:cs="Arial"/>
          <w:color w:val="333333"/>
        </w:rPr>
        <w:t xml:space="preserve">  Leadership Preparatory Academy follows the DeKalb County School District Code of Conduct in its entirety.</w:t>
      </w:r>
    </w:p>
    <w:p w:rsidR="00B46C64" w:rsidRPr="00F10BDB" w:rsidRDefault="00B46C64" w:rsidP="002C14A3">
      <w:pPr>
        <w:pStyle w:val="NormalWeb"/>
        <w:shd w:val="clear" w:color="auto" w:fill="FFFFFF"/>
        <w:spacing w:before="0" w:beforeAutospacing="0" w:after="300" w:afterAutospacing="0"/>
        <w:textAlignment w:val="baseline"/>
        <w:rPr>
          <w:rFonts w:ascii="Arial" w:hAnsi="Arial" w:cs="Arial"/>
          <w:color w:val="333333"/>
        </w:rPr>
      </w:pPr>
      <w:r w:rsidRPr="00F10BDB">
        <w:rPr>
          <w:rFonts w:ascii="Arial" w:hAnsi="Arial" w:cs="Arial"/>
          <w:color w:val="333333"/>
        </w:rPr>
        <w:t>The most serious discipline approach, an expulsion, requires approval from the</w:t>
      </w:r>
      <w:r w:rsidRPr="00F10BDB">
        <w:rPr>
          <w:rFonts w:ascii="Arial" w:hAnsi="Arial" w:cs="Arial"/>
          <w:color w:val="333333"/>
        </w:rPr>
        <w:t xml:space="preserve"> Governance Board</w:t>
      </w:r>
      <w:r w:rsidRPr="00F10BDB">
        <w:rPr>
          <w:rFonts w:ascii="Arial" w:hAnsi="Arial" w:cs="Arial"/>
          <w:color w:val="333333"/>
        </w:rPr>
        <w:t xml:space="preserve"> and removes the student from </w:t>
      </w:r>
      <w:r w:rsidRPr="00F10BDB">
        <w:rPr>
          <w:rFonts w:ascii="Arial" w:hAnsi="Arial" w:cs="Arial"/>
          <w:color w:val="333333"/>
        </w:rPr>
        <w:t>Leadership Preparatory Academy.</w:t>
      </w:r>
      <w:r w:rsidRPr="00F10BDB">
        <w:rPr>
          <w:rFonts w:ascii="Arial" w:hAnsi="Arial" w:cs="Arial"/>
          <w:color w:val="333333"/>
        </w:rPr>
        <w:t xml:space="preserve"> Expulsions cannot happen without </w:t>
      </w:r>
      <w:r w:rsidRPr="00F10BDB">
        <w:rPr>
          <w:rFonts w:ascii="Arial" w:hAnsi="Arial" w:cs="Arial"/>
          <w:color w:val="333333"/>
        </w:rPr>
        <w:t>due process</w:t>
      </w:r>
      <w:r w:rsidRPr="00F10BDB">
        <w:rPr>
          <w:rFonts w:ascii="Arial" w:hAnsi="Arial" w:cs="Arial"/>
          <w:color w:val="333333"/>
        </w:rPr>
        <w:t xml:space="preserve">. An expelled student may not participate in any program or activity, including school dances, athletics, and performing arts events. </w:t>
      </w:r>
      <w:r w:rsidR="002C14A3">
        <w:rPr>
          <w:rFonts w:ascii="Arial" w:hAnsi="Arial" w:cs="Arial"/>
          <w:color w:val="333333"/>
        </w:rPr>
        <w:t xml:space="preserve"> </w:t>
      </w:r>
    </w:p>
    <w:p w:rsidR="002C14A3" w:rsidRPr="002C14A3" w:rsidRDefault="008A7108" w:rsidP="002C14A3">
      <w:pPr>
        <w:pStyle w:val="Heading2"/>
        <w:spacing w:before="0" w:beforeAutospacing="0" w:after="0" w:afterAutospacing="0"/>
        <w:rPr>
          <w:rFonts w:ascii="Arial" w:hAnsi="Arial" w:cs="Arial"/>
          <w:b w:val="0"/>
          <w:color w:val="333333"/>
          <w:sz w:val="24"/>
          <w:szCs w:val="24"/>
        </w:rPr>
      </w:pPr>
      <w:r w:rsidRPr="002C14A3">
        <w:rPr>
          <w:rFonts w:ascii="Arial" w:hAnsi="Arial" w:cs="Arial"/>
          <w:b w:val="0"/>
          <w:color w:val="333333"/>
          <w:sz w:val="24"/>
          <w:szCs w:val="24"/>
        </w:rPr>
        <w:t>In an effort to create a more positive sch</w:t>
      </w:r>
      <w:r w:rsidR="00F10BDB" w:rsidRPr="002C14A3">
        <w:rPr>
          <w:rFonts w:ascii="Arial" w:hAnsi="Arial" w:cs="Arial"/>
          <w:b w:val="0"/>
          <w:color w:val="333333"/>
          <w:sz w:val="24"/>
          <w:szCs w:val="24"/>
        </w:rPr>
        <w:t xml:space="preserve">ool climate, LPA has implemented the Positive Behavioral Intervention System entitled </w:t>
      </w:r>
      <w:proofErr w:type="spellStart"/>
      <w:r w:rsidR="002C14A3" w:rsidRPr="002C14A3">
        <w:rPr>
          <w:rFonts w:ascii="Arial" w:hAnsi="Arial" w:cs="Arial"/>
          <w:b w:val="0"/>
          <w:color w:val="333333"/>
          <w:sz w:val="24"/>
          <w:szCs w:val="24"/>
        </w:rPr>
        <w:t>i</w:t>
      </w:r>
      <w:r w:rsidR="00F10BDB" w:rsidRPr="002C14A3">
        <w:rPr>
          <w:rFonts w:ascii="Arial" w:hAnsi="Arial" w:cs="Arial"/>
          <w:b w:val="0"/>
          <w:color w:val="333333"/>
          <w:sz w:val="24"/>
          <w:szCs w:val="24"/>
        </w:rPr>
        <w:t>LEAD</w:t>
      </w:r>
      <w:proofErr w:type="spellEnd"/>
      <w:r w:rsidR="00F10BDB" w:rsidRPr="002C14A3">
        <w:rPr>
          <w:rFonts w:ascii="Arial" w:hAnsi="Arial" w:cs="Arial"/>
          <w:b w:val="0"/>
          <w:color w:val="333333"/>
          <w:sz w:val="24"/>
          <w:szCs w:val="24"/>
        </w:rPr>
        <w:t>.</w:t>
      </w:r>
      <w:r w:rsidRPr="002C14A3">
        <w:rPr>
          <w:rFonts w:ascii="Arial" w:hAnsi="Arial" w:cs="Arial"/>
          <w:b w:val="0"/>
          <w:color w:val="333333"/>
          <w:sz w:val="24"/>
          <w:szCs w:val="24"/>
        </w:rPr>
        <w:t xml:space="preserve">  </w:t>
      </w:r>
      <w:r w:rsidR="002C14A3" w:rsidRPr="002C14A3">
        <w:rPr>
          <w:rFonts w:ascii="Arial" w:hAnsi="Arial" w:cs="Arial"/>
          <w:b w:val="0"/>
          <w:color w:val="333333"/>
          <w:sz w:val="24"/>
          <w:szCs w:val="24"/>
        </w:rPr>
        <w:t xml:space="preserve"> The ultimate goal of PBIS is to create a safe and productive environment where educators can teach and all students can learn without disruption. This does not mean that students are no longer punished for inappropriate behaviors. PBIS practices are currently taking place throughout the district. As part of the PBIS initiative our schools</w:t>
      </w:r>
      <w:r w:rsidR="006F523C">
        <w:rPr>
          <w:rFonts w:ascii="Arial" w:hAnsi="Arial" w:cs="Arial"/>
          <w:b w:val="0"/>
          <w:color w:val="333333"/>
          <w:sz w:val="24"/>
          <w:szCs w:val="24"/>
        </w:rPr>
        <w:t xml:space="preserve"> has</w:t>
      </w:r>
      <w:bookmarkStart w:id="0" w:name="_GoBack"/>
      <w:bookmarkEnd w:id="0"/>
      <w:r w:rsidR="002C14A3" w:rsidRPr="002C14A3">
        <w:rPr>
          <w:rFonts w:ascii="Arial" w:hAnsi="Arial" w:cs="Arial"/>
          <w:b w:val="0"/>
          <w:color w:val="333333"/>
          <w:sz w:val="24"/>
          <w:szCs w:val="24"/>
        </w:rPr>
        <w:t xml:space="preserve"> defined a set of school-wide expectations and rules for behaviors in all areas of the school which are posted throughout the school. All students will be explicitly taught these</w:t>
      </w:r>
      <w:r w:rsidR="002C14A3" w:rsidRPr="002C14A3">
        <w:rPr>
          <w:rFonts w:ascii="Arial" w:hAnsi="Arial" w:cs="Arial"/>
          <w:color w:val="333333"/>
          <w:sz w:val="24"/>
          <w:szCs w:val="24"/>
        </w:rPr>
        <w:t xml:space="preserve"> </w:t>
      </w:r>
      <w:r w:rsidR="002C14A3" w:rsidRPr="002C14A3">
        <w:rPr>
          <w:rFonts w:ascii="Arial" w:hAnsi="Arial" w:cs="Arial"/>
          <w:b w:val="0"/>
          <w:color w:val="333333"/>
          <w:sz w:val="24"/>
          <w:szCs w:val="24"/>
        </w:rPr>
        <w:t xml:space="preserve">behavioral expectations through school developed lesson plans that include examples and non-examples of the specific expectation being addressed. </w:t>
      </w:r>
    </w:p>
    <w:p w:rsidR="00B46C64" w:rsidRPr="002C14A3" w:rsidRDefault="00B46C64" w:rsidP="008A7108">
      <w:pPr>
        <w:pStyle w:val="NormalWeb"/>
        <w:shd w:val="clear" w:color="auto" w:fill="FFFFFF"/>
        <w:spacing w:before="0" w:beforeAutospacing="0" w:after="300" w:afterAutospacing="0" w:line="360" w:lineRule="atLeast"/>
        <w:textAlignment w:val="baseline"/>
        <w:rPr>
          <w:rFonts w:ascii="Arial" w:hAnsi="Arial" w:cs="Arial"/>
          <w:color w:val="333333"/>
          <w:shd w:val="clear" w:color="auto" w:fill="FFFFFF"/>
        </w:rPr>
      </w:pPr>
    </w:p>
    <w:p w:rsidR="008A7108" w:rsidRDefault="008A7108">
      <w:pPr>
        <w:rPr>
          <w:rFonts w:ascii="Arial" w:hAnsi="Arial" w:cs="Arial"/>
          <w:color w:val="333333"/>
          <w:shd w:val="clear" w:color="auto" w:fill="FFFFFF"/>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gridCol w:w="2268"/>
        <w:gridCol w:w="2268"/>
      </w:tblGrid>
      <w:tr w:rsidR="008A7108" w:rsidRPr="002C14A3" w:rsidTr="00B75E99">
        <w:tc>
          <w:tcPr>
            <w:tcW w:w="2268" w:type="dxa"/>
            <w:shd w:val="clear" w:color="auto" w:fill="BFBFBF"/>
          </w:tcPr>
          <w:p w:rsidR="008A7108" w:rsidRPr="002C14A3" w:rsidRDefault="008A7108" w:rsidP="00B75E99">
            <w:pPr>
              <w:rPr>
                <w:rFonts w:ascii="Century Gothic" w:hAnsi="Century Gothic"/>
                <w:sz w:val="20"/>
                <w:szCs w:val="20"/>
              </w:rPr>
            </w:pPr>
          </w:p>
        </w:tc>
        <w:tc>
          <w:tcPr>
            <w:tcW w:w="2268" w:type="dxa"/>
            <w:shd w:val="clear" w:color="auto" w:fill="BFBFBF"/>
          </w:tcPr>
          <w:p w:rsidR="008A7108" w:rsidRPr="002C14A3" w:rsidRDefault="002C14A3" w:rsidP="00B75E99">
            <w:pPr>
              <w:jc w:val="cente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2336" behindDoc="0" locked="0" layoutInCell="1" allowOverlap="1">
                      <wp:simplePos x="0" y="0"/>
                      <wp:positionH relativeFrom="column">
                        <wp:posOffset>126365</wp:posOffset>
                      </wp:positionH>
                      <wp:positionV relativeFrom="paragraph">
                        <wp:posOffset>-539750</wp:posOffset>
                      </wp:positionV>
                      <wp:extent cx="5273040" cy="3429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52730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4A3" w:rsidRPr="002C14A3" w:rsidRDefault="002C14A3" w:rsidP="002C14A3">
                                  <w:pPr>
                                    <w:jc w:val="center"/>
                                    <w:rPr>
                                      <w:sz w:val="40"/>
                                      <w:szCs w:val="40"/>
                                    </w:rPr>
                                  </w:pPr>
                                  <w:proofErr w:type="spellStart"/>
                                  <w:proofErr w:type="gramStart"/>
                                  <w:r w:rsidRPr="002C14A3">
                                    <w:rPr>
                                      <w:sz w:val="40"/>
                                      <w:szCs w:val="40"/>
                                    </w:rPr>
                                    <w:t>iLEAD</w:t>
                                  </w:r>
                                  <w:proofErr w:type="spellEnd"/>
                                  <w:proofErr w:type="gramEnd"/>
                                  <w:r w:rsidRPr="002C14A3">
                                    <w:rPr>
                                      <w:sz w:val="40"/>
                                      <w:szCs w:val="40"/>
                                    </w:rPr>
                                    <w:t xml:space="preserv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9.95pt;margin-top:-42.5pt;width:415.2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xylgIAALkFAAAOAAAAZHJzL2Uyb0RvYy54bWysVFFPGzEMfp+0/xDlfdy1F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" fillcolor="white [3201]" strokeweight=".5pt">
                      <v:textbox>
                        <w:txbxContent>
                          <w:p w:rsidR="002C14A3" w:rsidRPr="002C14A3" w:rsidRDefault="002C14A3" w:rsidP="002C14A3">
                            <w:pPr>
                              <w:jc w:val="center"/>
                              <w:rPr>
                                <w:sz w:val="40"/>
                                <w:szCs w:val="40"/>
                              </w:rPr>
                            </w:pPr>
                            <w:proofErr w:type="spellStart"/>
                            <w:proofErr w:type="gramStart"/>
                            <w:r w:rsidRPr="002C14A3">
                              <w:rPr>
                                <w:sz w:val="40"/>
                                <w:szCs w:val="40"/>
                              </w:rPr>
                              <w:t>iLEAD</w:t>
                            </w:r>
                            <w:proofErr w:type="spellEnd"/>
                            <w:proofErr w:type="gramEnd"/>
                            <w:r w:rsidRPr="002C14A3">
                              <w:rPr>
                                <w:sz w:val="40"/>
                                <w:szCs w:val="40"/>
                              </w:rPr>
                              <w:t xml:space="preserve"> Matrix</w:t>
                            </w:r>
                          </w:p>
                        </w:txbxContent>
                      </v:textbox>
                    </v:shape>
                  </w:pict>
                </mc:Fallback>
              </mc:AlternateContent>
            </w:r>
            <w:r w:rsidR="008A7108" w:rsidRPr="002C14A3">
              <w:rPr>
                <w:rFonts w:ascii="Century Gothic" w:hAnsi="Century Gothic"/>
                <w:sz w:val="20"/>
                <w:szCs w:val="20"/>
              </w:rPr>
              <w:t>Classroom</w:t>
            </w:r>
          </w:p>
        </w:tc>
        <w:tc>
          <w:tcPr>
            <w:tcW w:w="2268" w:type="dxa"/>
            <w:shd w:val="clear" w:color="auto" w:fill="BFBFBF"/>
          </w:tcPr>
          <w:p w:rsidR="008A7108" w:rsidRPr="002C14A3" w:rsidRDefault="008A7108" w:rsidP="00B75E99">
            <w:pPr>
              <w:jc w:val="center"/>
              <w:rPr>
                <w:rFonts w:ascii="Century Gothic" w:hAnsi="Century Gothic"/>
                <w:sz w:val="20"/>
                <w:szCs w:val="20"/>
              </w:rPr>
            </w:pPr>
            <w:r w:rsidRPr="002C14A3">
              <w:rPr>
                <w:rFonts w:ascii="Century Gothic" w:hAnsi="Century Gothic"/>
                <w:sz w:val="20"/>
                <w:szCs w:val="20"/>
              </w:rPr>
              <w:t>Hallway</w:t>
            </w:r>
          </w:p>
        </w:tc>
        <w:tc>
          <w:tcPr>
            <w:tcW w:w="2268" w:type="dxa"/>
            <w:shd w:val="clear" w:color="auto" w:fill="BFBFBF"/>
          </w:tcPr>
          <w:p w:rsidR="008A7108" w:rsidRPr="002C14A3" w:rsidRDefault="008A7108" w:rsidP="00B75E99">
            <w:pPr>
              <w:jc w:val="center"/>
              <w:rPr>
                <w:rFonts w:ascii="Century Gothic" w:hAnsi="Century Gothic"/>
                <w:sz w:val="20"/>
                <w:szCs w:val="20"/>
              </w:rPr>
            </w:pPr>
            <w:r w:rsidRPr="002C14A3">
              <w:rPr>
                <w:rFonts w:ascii="Century Gothic" w:hAnsi="Century Gothic"/>
                <w:sz w:val="20"/>
                <w:szCs w:val="20"/>
              </w:rPr>
              <w:t>Restroom</w:t>
            </w:r>
          </w:p>
        </w:tc>
        <w:tc>
          <w:tcPr>
            <w:tcW w:w="2268" w:type="dxa"/>
            <w:shd w:val="clear" w:color="auto" w:fill="BFBFBF"/>
          </w:tcPr>
          <w:p w:rsidR="008A7108" w:rsidRPr="002C14A3" w:rsidRDefault="008A7108" w:rsidP="00B75E99">
            <w:pPr>
              <w:jc w:val="center"/>
              <w:rPr>
                <w:rFonts w:ascii="Century Gothic" w:hAnsi="Century Gothic"/>
                <w:sz w:val="20"/>
                <w:szCs w:val="20"/>
              </w:rPr>
            </w:pPr>
            <w:r w:rsidRPr="002C14A3">
              <w:rPr>
                <w:rFonts w:ascii="Century Gothic" w:hAnsi="Century Gothic"/>
                <w:sz w:val="20"/>
                <w:szCs w:val="20"/>
              </w:rPr>
              <w:t>Cafeteria</w:t>
            </w:r>
          </w:p>
        </w:tc>
        <w:tc>
          <w:tcPr>
            <w:tcW w:w="2268" w:type="dxa"/>
            <w:shd w:val="clear" w:color="auto" w:fill="BFBFBF"/>
          </w:tcPr>
          <w:p w:rsidR="008A7108" w:rsidRPr="002C14A3" w:rsidRDefault="008A7108" w:rsidP="00B75E99">
            <w:pPr>
              <w:jc w:val="center"/>
              <w:rPr>
                <w:rFonts w:ascii="Century Gothic" w:hAnsi="Century Gothic"/>
                <w:sz w:val="20"/>
                <w:szCs w:val="20"/>
              </w:rPr>
            </w:pPr>
            <w:r w:rsidRPr="002C14A3">
              <w:rPr>
                <w:rFonts w:ascii="Century Gothic" w:hAnsi="Century Gothic"/>
                <w:sz w:val="20"/>
                <w:szCs w:val="20"/>
              </w:rPr>
              <w:t>Playground</w:t>
            </w:r>
          </w:p>
        </w:tc>
      </w:tr>
      <w:tr w:rsidR="008A7108" w:rsidRPr="002C14A3" w:rsidTr="00B75E99">
        <w:tc>
          <w:tcPr>
            <w:tcW w:w="2268" w:type="dxa"/>
            <w:shd w:val="clear" w:color="auto" w:fill="auto"/>
          </w:tcPr>
          <w:p w:rsidR="008A7108" w:rsidRPr="002C14A3" w:rsidRDefault="008A7108" w:rsidP="00B75E99">
            <w:pPr>
              <w:rPr>
                <w:rFonts w:ascii="Century Gothic" w:hAnsi="Century Gothic"/>
                <w:sz w:val="20"/>
                <w:szCs w:val="20"/>
              </w:rPr>
            </w:pPr>
            <w:r w:rsidRPr="002C14A3">
              <w:rPr>
                <w:rFonts w:ascii="Century Gothic" w:hAnsi="Century Gothic"/>
                <w:b/>
                <w:sz w:val="20"/>
                <w:szCs w:val="20"/>
              </w:rPr>
              <w:t>L</w:t>
            </w:r>
            <w:r w:rsidRPr="002C14A3">
              <w:rPr>
                <w:rFonts w:ascii="Century Gothic" w:hAnsi="Century Gothic"/>
                <w:sz w:val="20"/>
                <w:szCs w:val="20"/>
              </w:rPr>
              <w:t>eadership</w:t>
            </w:r>
          </w:p>
        </w:tc>
        <w:tc>
          <w:tcPr>
            <w:tcW w:w="2268" w:type="dxa"/>
            <w:shd w:val="clear" w:color="auto" w:fill="auto"/>
          </w:tcPr>
          <w:p w:rsidR="008A7108" w:rsidRPr="002C14A3" w:rsidRDefault="008A7108" w:rsidP="008A7108">
            <w:pPr>
              <w:numPr>
                <w:ilvl w:val="0"/>
                <w:numId w:val="2"/>
              </w:numPr>
              <w:spacing w:after="200" w:line="276" w:lineRule="auto"/>
              <w:ind w:left="252" w:hanging="252"/>
              <w:rPr>
                <w:rFonts w:ascii="Century Gothic" w:hAnsi="Century Gothic"/>
                <w:sz w:val="20"/>
                <w:szCs w:val="20"/>
              </w:rPr>
            </w:pPr>
            <w:r w:rsidRPr="002C14A3">
              <w:rPr>
                <w:rFonts w:ascii="Century Gothic" w:hAnsi="Century Gothic"/>
                <w:sz w:val="20"/>
                <w:szCs w:val="20"/>
              </w:rPr>
              <w:t>Follow directions</w:t>
            </w:r>
          </w:p>
          <w:p w:rsidR="008A7108" w:rsidRPr="002C14A3" w:rsidRDefault="008A7108" w:rsidP="008A7108">
            <w:pPr>
              <w:numPr>
                <w:ilvl w:val="0"/>
                <w:numId w:val="2"/>
              </w:numPr>
              <w:spacing w:after="200" w:line="276" w:lineRule="auto"/>
              <w:ind w:left="252" w:hanging="252"/>
              <w:rPr>
                <w:rFonts w:ascii="Century Gothic" w:hAnsi="Century Gothic"/>
                <w:sz w:val="20"/>
                <w:szCs w:val="20"/>
              </w:rPr>
            </w:pPr>
            <w:r w:rsidRPr="002C14A3">
              <w:rPr>
                <w:rFonts w:ascii="Century Gothic" w:hAnsi="Century Gothic"/>
                <w:sz w:val="20"/>
                <w:szCs w:val="20"/>
              </w:rPr>
              <w:t>Come prepared</w:t>
            </w:r>
          </w:p>
          <w:p w:rsidR="008A7108" w:rsidRPr="002C14A3" w:rsidRDefault="008A7108" w:rsidP="008A7108">
            <w:pPr>
              <w:numPr>
                <w:ilvl w:val="0"/>
                <w:numId w:val="2"/>
              </w:numPr>
              <w:spacing w:after="200" w:line="276" w:lineRule="auto"/>
              <w:ind w:left="252" w:hanging="252"/>
              <w:rPr>
                <w:rFonts w:ascii="Century Gothic" w:hAnsi="Century Gothic"/>
                <w:sz w:val="20"/>
                <w:szCs w:val="20"/>
              </w:rPr>
            </w:pPr>
            <w:r w:rsidRPr="002C14A3">
              <w:rPr>
                <w:rFonts w:ascii="Century Gothic" w:hAnsi="Century Gothic"/>
                <w:sz w:val="20"/>
                <w:szCs w:val="20"/>
              </w:rPr>
              <w:t>Speak at appropriate times</w:t>
            </w:r>
          </w:p>
          <w:p w:rsidR="008A7108" w:rsidRPr="002C14A3" w:rsidRDefault="008A7108" w:rsidP="008A7108">
            <w:pPr>
              <w:numPr>
                <w:ilvl w:val="0"/>
                <w:numId w:val="2"/>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Solve problems </w:t>
            </w:r>
          </w:p>
        </w:tc>
        <w:tc>
          <w:tcPr>
            <w:tcW w:w="2268" w:type="dxa"/>
            <w:shd w:val="clear" w:color="auto" w:fill="auto"/>
          </w:tcPr>
          <w:p w:rsidR="008A7108" w:rsidRPr="002C14A3" w:rsidRDefault="008A7108" w:rsidP="008A7108">
            <w:pPr>
              <w:numPr>
                <w:ilvl w:val="0"/>
                <w:numId w:val="2"/>
              </w:numPr>
              <w:spacing w:after="200" w:line="276" w:lineRule="auto"/>
              <w:ind w:left="234" w:hanging="180"/>
              <w:rPr>
                <w:rFonts w:ascii="Century Gothic" w:hAnsi="Century Gothic"/>
                <w:sz w:val="20"/>
                <w:szCs w:val="20"/>
              </w:rPr>
            </w:pPr>
            <w:r w:rsidRPr="002C14A3">
              <w:rPr>
                <w:rFonts w:ascii="Century Gothic" w:hAnsi="Century Gothic"/>
                <w:sz w:val="20"/>
                <w:szCs w:val="20"/>
              </w:rPr>
              <w:t xml:space="preserve">Move with a purpose </w:t>
            </w:r>
          </w:p>
          <w:p w:rsidR="008A7108" w:rsidRPr="002C14A3" w:rsidRDefault="008A7108" w:rsidP="008A7108">
            <w:pPr>
              <w:numPr>
                <w:ilvl w:val="0"/>
                <w:numId w:val="2"/>
              </w:numPr>
              <w:spacing w:after="200" w:line="276" w:lineRule="auto"/>
              <w:ind w:left="234" w:hanging="180"/>
              <w:rPr>
                <w:rFonts w:ascii="Century Gothic" w:hAnsi="Century Gothic"/>
                <w:sz w:val="20"/>
                <w:szCs w:val="20"/>
              </w:rPr>
            </w:pPr>
            <w:r w:rsidRPr="002C14A3">
              <w:rPr>
                <w:rFonts w:ascii="Century Gothic" w:hAnsi="Century Gothic"/>
                <w:sz w:val="20"/>
                <w:szCs w:val="20"/>
              </w:rPr>
              <w:t xml:space="preserve">Silent passage </w:t>
            </w:r>
          </w:p>
          <w:p w:rsidR="008A7108" w:rsidRPr="002C14A3" w:rsidRDefault="008A7108" w:rsidP="008A7108">
            <w:pPr>
              <w:numPr>
                <w:ilvl w:val="0"/>
                <w:numId w:val="2"/>
              </w:numPr>
              <w:spacing w:after="200" w:line="276" w:lineRule="auto"/>
              <w:ind w:left="234" w:hanging="180"/>
              <w:rPr>
                <w:rFonts w:ascii="Century Gothic" w:hAnsi="Century Gothic"/>
                <w:sz w:val="20"/>
                <w:szCs w:val="20"/>
              </w:rPr>
            </w:pPr>
            <w:r w:rsidRPr="002C14A3">
              <w:rPr>
                <w:rFonts w:ascii="Century Gothic" w:hAnsi="Century Gothic"/>
                <w:sz w:val="20"/>
                <w:szCs w:val="20"/>
              </w:rPr>
              <w:t xml:space="preserve">Transition in a line on the right side of the hallway </w:t>
            </w:r>
          </w:p>
          <w:p w:rsidR="008A7108" w:rsidRPr="002C14A3" w:rsidRDefault="008A7108" w:rsidP="00B75E99">
            <w:pPr>
              <w:ind w:left="234" w:hanging="180"/>
              <w:rPr>
                <w:rFonts w:ascii="Century Gothic" w:hAnsi="Century Gothic"/>
                <w:sz w:val="20"/>
                <w:szCs w:val="20"/>
              </w:rPr>
            </w:pPr>
          </w:p>
        </w:tc>
        <w:tc>
          <w:tcPr>
            <w:tcW w:w="2268" w:type="dxa"/>
            <w:shd w:val="clear" w:color="auto" w:fill="auto"/>
          </w:tcPr>
          <w:p w:rsidR="008A7108" w:rsidRPr="002C14A3" w:rsidRDefault="008A7108" w:rsidP="008A7108">
            <w:pPr>
              <w:numPr>
                <w:ilvl w:val="0"/>
                <w:numId w:val="2"/>
              </w:numPr>
              <w:spacing w:after="200" w:line="276" w:lineRule="auto"/>
              <w:ind w:left="216" w:hanging="180"/>
              <w:rPr>
                <w:rFonts w:ascii="Century Gothic" w:hAnsi="Century Gothic"/>
                <w:sz w:val="20"/>
                <w:szCs w:val="20"/>
              </w:rPr>
            </w:pPr>
            <w:r w:rsidRPr="002C14A3">
              <w:rPr>
                <w:rFonts w:ascii="Century Gothic" w:hAnsi="Century Gothic"/>
                <w:sz w:val="20"/>
                <w:szCs w:val="20"/>
              </w:rPr>
              <w:t xml:space="preserve">Only two students at a time in the </w:t>
            </w:r>
            <w:proofErr w:type="spellStart"/>
            <w:r w:rsidRPr="002C14A3">
              <w:rPr>
                <w:rFonts w:ascii="Century Gothic" w:hAnsi="Century Gothic"/>
                <w:sz w:val="20"/>
                <w:szCs w:val="20"/>
              </w:rPr>
              <w:t>restoom</w:t>
            </w:r>
            <w:proofErr w:type="spellEnd"/>
          </w:p>
          <w:p w:rsidR="008A7108" w:rsidRPr="002C14A3" w:rsidRDefault="008A7108" w:rsidP="008A7108">
            <w:pPr>
              <w:numPr>
                <w:ilvl w:val="0"/>
                <w:numId w:val="2"/>
              </w:numPr>
              <w:spacing w:after="200" w:line="276" w:lineRule="auto"/>
              <w:ind w:left="216" w:hanging="180"/>
              <w:rPr>
                <w:rFonts w:ascii="Century Gothic" w:hAnsi="Century Gothic"/>
                <w:sz w:val="20"/>
                <w:szCs w:val="20"/>
              </w:rPr>
            </w:pPr>
            <w:r w:rsidRPr="002C14A3">
              <w:rPr>
                <w:rFonts w:ascii="Century Gothic" w:hAnsi="Century Gothic"/>
                <w:sz w:val="20"/>
                <w:szCs w:val="20"/>
              </w:rPr>
              <w:t>Remain silent</w:t>
            </w:r>
          </w:p>
          <w:p w:rsidR="008A7108" w:rsidRPr="002C14A3" w:rsidRDefault="008A7108" w:rsidP="008A7108">
            <w:pPr>
              <w:numPr>
                <w:ilvl w:val="0"/>
                <w:numId w:val="2"/>
              </w:numPr>
              <w:spacing w:after="200" w:line="276" w:lineRule="auto"/>
              <w:ind w:left="216" w:hanging="180"/>
              <w:rPr>
                <w:rFonts w:ascii="Century Gothic" w:hAnsi="Century Gothic"/>
                <w:sz w:val="20"/>
                <w:szCs w:val="20"/>
              </w:rPr>
            </w:pPr>
            <w:r w:rsidRPr="002C14A3">
              <w:rPr>
                <w:rFonts w:ascii="Century Gothic" w:hAnsi="Century Gothic"/>
                <w:sz w:val="20"/>
                <w:szCs w:val="20"/>
              </w:rPr>
              <w:t xml:space="preserve">Move with a purpose </w:t>
            </w:r>
          </w:p>
        </w:tc>
        <w:tc>
          <w:tcPr>
            <w:tcW w:w="2268" w:type="dxa"/>
            <w:shd w:val="clear" w:color="auto" w:fill="auto"/>
          </w:tcPr>
          <w:p w:rsidR="008A7108" w:rsidRPr="002C14A3" w:rsidRDefault="008A7108" w:rsidP="008A7108">
            <w:pPr>
              <w:numPr>
                <w:ilvl w:val="0"/>
                <w:numId w:val="2"/>
              </w:numPr>
              <w:spacing w:after="200" w:line="276" w:lineRule="auto"/>
              <w:ind w:left="288" w:hanging="270"/>
              <w:rPr>
                <w:rFonts w:ascii="Century Gothic" w:hAnsi="Century Gothic"/>
                <w:sz w:val="20"/>
                <w:szCs w:val="20"/>
              </w:rPr>
            </w:pPr>
            <w:r w:rsidRPr="002C14A3">
              <w:rPr>
                <w:rFonts w:ascii="Century Gothic" w:hAnsi="Century Gothic"/>
                <w:sz w:val="20"/>
                <w:szCs w:val="20"/>
              </w:rPr>
              <w:t xml:space="preserve">Keep your food to yourself </w:t>
            </w:r>
          </w:p>
          <w:p w:rsidR="008A7108" w:rsidRPr="002C14A3" w:rsidRDefault="008A7108" w:rsidP="008A7108">
            <w:pPr>
              <w:numPr>
                <w:ilvl w:val="0"/>
                <w:numId w:val="2"/>
              </w:numPr>
              <w:spacing w:after="200" w:line="276" w:lineRule="auto"/>
              <w:ind w:left="288" w:hanging="270"/>
              <w:rPr>
                <w:rFonts w:ascii="Century Gothic" w:hAnsi="Century Gothic"/>
                <w:sz w:val="20"/>
                <w:szCs w:val="20"/>
              </w:rPr>
            </w:pPr>
            <w:r w:rsidRPr="002C14A3">
              <w:rPr>
                <w:rFonts w:ascii="Century Gothic" w:hAnsi="Century Gothic"/>
                <w:sz w:val="20"/>
                <w:szCs w:val="20"/>
              </w:rPr>
              <w:t>Maintain table talk</w:t>
            </w:r>
          </w:p>
        </w:tc>
        <w:tc>
          <w:tcPr>
            <w:tcW w:w="2268" w:type="dxa"/>
            <w:shd w:val="clear" w:color="auto" w:fill="auto"/>
          </w:tcPr>
          <w:p w:rsidR="008A7108" w:rsidRPr="002C14A3" w:rsidRDefault="008A7108" w:rsidP="008A7108">
            <w:pPr>
              <w:numPr>
                <w:ilvl w:val="0"/>
                <w:numId w:val="2"/>
              </w:numPr>
              <w:spacing w:after="200" w:line="276" w:lineRule="auto"/>
              <w:ind w:left="360" w:hanging="270"/>
              <w:rPr>
                <w:rFonts w:ascii="Century Gothic" w:hAnsi="Century Gothic"/>
                <w:sz w:val="20"/>
                <w:szCs w:val="20"/>
              </w:rPr>
            </w:pPr>
            <w:r w:rsidRPr="002C14A3">
              <w:rPr>
                <w:rFonts w:ascii="Century Gothic" w:hAnsi="Century Gothic"/>
                <w:sz w:val="20"/>
                <w:szCs w:val="20"/>
              </w:rPr>
              <w:t xml:space="preserve">Interact kindly with others </w:t>
            </w:r>
          </w:p>
          <w:p w:rsidR="008A7108" w:rsidRPr="002C14A3" w:rsidRDefault="008A7108" w:rsidP="008A7108">
            <w:pPr>
              <w:numPr>
                <w:ilvl w:val="0"/>
                <w:numId w:val="2"/>
              </w:numPr>
              <w:spacing w:after="200" w:line="276" w:lineRule="auto"/>
              <w:ind w:left="360" w:hanging="270"/>
              <w:rPr>
                <w:rFonts w:ascii="Century Gothic" w:hAnsi="Century Gothic"/>
                <w:sz w:val="20"/>
                <w:szCs w:val="20"/>
              </w:rPr>
            </w:pPr>
            <w:r w:rsidRPr="002C14A3">
              <w:rPr>
                <w:rFonts w:ascii="Century Gothic" w:hAnsi="Century Gothic"/>
                <w:sz w:val="20"/>
                <w:szCs w:val="20"/>
              </w:rPr>
              <w:t xml:space="preserve">Play fairly </w:t>
            </w:r>
          </w:p>
          <w:p w:rsidR="008A7108" w:rsidRPr="002C14A3" w:rsidRDefault="008A7108" w:rsidP="00B75E99">
            <w:pPr>
              <w:rPr>
                <w:rFonts w:ascii="Century Gothic" w:hAnsi="Century Gothic"/>
                <w:sz w:val="20"/>
                <w:szCs w:val="20"/>
              </w:rPr>
            </w:pPr>
          </w:p>
        </w:tc>
      </w:tr>
      <w:tr w:rsidR="008A7108" w:rsidRPr="002C14A3" w:rsidTr="00B75E99">
        <w:tc>
          <w:tcPr>
            <w:tcW w:w="2268" w:type="dxa"/>
            <w:shd w:val="clear" w:color="auto" w:fill="auto"/>
          </w:tcPr>
          <w:p w:rsidR="008A7108" w:rsidRPr="002C14A3" w:rsidRDefault="008A7108" w:rsidP="00B75E99">
            <w:pPr>
              <w:rPr>
                <w:rFonts w:ascii="Century Gothic" w:hAnsi="Century Gothic"/>
                <w:sz w:val="20"/>
                <w:szCs w:val="20"/>
              </w:rPr>
            </w:pPr>
            <w:r w:rsidRPr="002C14A3">
              <w:rPr>
                <w:rFonts w:ascii="Century Gothic" w:hAnsi="Century Gothic"/>
                <w:b/>
                <w:sz w:val="20"/>
                <w:szCs w:val="20"/>
              </w:rPr>
              <w:t>E</w:t>
            </w:r>
            <w:r w:rsidRPr="002C14A3">
              <w:rPr>
                <w:rFonts w:ascii="Century Gothic" w:hAnsi="Century Gothic"/>
                <w:sz w:val="20"/>
                <w:szCs w:val="20"/>
              </w:rPr>
              <w:t xml:space="preserve">ncouragement  </w:t>
            </w:r>
          </w:p>
        </w:tc>
        <w:tc>
          <w:tcPr>
            <w:tcW w:w="2268" w:type="dxa"/>
            <w:shd w:val="clear" w:color="auto" w:fill="auto"/>
          </w:tcPr>
          <w:p w:rsidR="008A7108" w:rsidRPr="002C14A3" w:rsidRDefault="008A7108" w:rsidP="008A7108">
            <w:pPr>
              <w:numPr>
                <w:ilvl w:val="0"/>
                <w:numId w:val="3"/>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Give praise to peers </w:t>
            </w:r>
          </w:p>
          <w:p w:rsidR="008A7108" w:rsidRPr="002C14A3" w:rsidRDefault="008A7108" w:rsidP="008A7108">
            <w:pPr>
              <w:numPr>
                <w:ilvl w:val="0"/>
                <w:numId w:val="3"/>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Exhibit good sportsmanship  </w:t>
            </w:r>
          </w:p>
          <w:p w:rsidR="008A7108" w:rsidRPr="002C14A3" w:rsidRDefault="008A7108" w:rsidP="008A7108">
            <w:pPr>
              <w:numPr>
                <w:ilvl w:val="0"/>
                <w:numId w:val="3"/>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Be a positive influence </w:t>
            </w:r>
          </w:p>
        </w:tc>
        <w:tc>
          <w:tcPr>
            <w:tcW w:w="2268" w:type="dxa"/>
            <w:shd w:val="clear" w:color="auto" w:fill="auto"/>
          </w:tcPr>
          <w:p w:rsidR="008A7108" w:rsidRPr="002C14A3" w:rsidRDefault="008A7108" w:rsidP="008A7108">
            <w:pPr>
              <w:numPr>
                <w:ilvl w:val="0"/>
                <w:numId w:val="3"/>
              </w:numPr>
              <w:spacing w:after="200" w:line="276" w:lineRule="auto"/>
              <w:ind w:left="234" w:hanging="180"/>
              <w:rPr>
                <w:rFonts w:ascii="Century Gothic" w:hAnsi="Century Gothic"/>
                <w:sz w:val="20"/>
                <w:szCs w:val="20"/>
              </w:rPr>
            </w:pPr>
            <w:r w:rsidRPr="002C14A3">
              <w:rPr>
                <w:rFonts w:ascii="Century Gothic" w:hAnsi="Century Gothic"/>
                <w:sz w:val="20"/>
                <w:szCs w:val="20"/>
              </w:rPr>
              <w:t>Model appropriate behavior</w:t>
            </w:r>
          </w:p>
        </w:tc>
        <w:tc>
          <w:tcPr>
            <w:tcW w:w="2268" w:type="dxa"/>
            <w:shd w:val="clear" w:color="auto" w:fill="auto"/>
          </w:tcPr>
          <w:p w:rsidR="008A7108" w:rsidRPr="002C14A3" w:rsidRDefault="008A7108" w:rsidP="008A7108">
            <w:pPr>
              <w:numPr>
                <w:ilvl w:val="0"/>
                <w:numId w:val="3"/>
              </w:numPr>
              <w:spacing w:after="200" w:line="276" w:lineRule="auto"/>
              <w:ind w:left="216" w:hanging="180"/>
              <w:rPr>
                <w:rFonts w:ascii="Century Gothic" w:hAnsi="Century Gothic"/>
                <w:sz w:val="20"/>
                <w:szCs w:val="20"/>
              </w:rPr>
            </w:pPr>
            <w:r w:rsidRPr="002C14A3">
              <w:rPr>
                <w:rFonts w:ascii="Century Gothic" w:hAnsi="Century Gothic"/>
                <w:sz w:val="20"/>
                <w:szCs w:val="20"/>
              </w:rPr>
              <w:t xml:space="preserve">Promote tidiness and good behavior </w:t>
            </w:r>
          </w:p>
        </w:tc>
        <w:tc>
          <w:tcPr>
            <w:tcW w:w="2268" w:type="dxa"/>
            <w:shd w:val="clear" w:color="auto" w:fill="auto"/>
          </w:tcPr>
          <w:p w:rsidR="008A7108" w:rsidRPr="002C14A3" w:rsidRDefault="008A7108" w:rsidP="008A7108">
            <w:pPr>
              <w:numPr>
                <w:ilvl w:val="0"/>
                <w:numId w:val="3"/>
              </w:numPr>
              <w:spacing w:after="200" w:line="276" w:lineRule="auto"/>
              <w:ind w:left="288" w:hanging="270"/>
              <w:rPr>
                <w:rFonts w:ascii="Century Gothic" w:hAnsi="Century Gothic"/>
                <w:sz w:val="20"/>
                <w:szCs w:val="20"/>
              </w:rPr>
            </w:pPr>
            <w:r w:rsidRPr="002C14A3">
              <w:rPr>
                <w:rFonts w:ascii="Century Gothic" w:hAnsi="Century Gothic"/>
                <w:sz w:val="20"/>
                <w:szCs w:val="20"/>
              </w:rPr>
              <w:t xml:space="preserve">Model dining etiquette </w:t>
            </w:r>
          </w:p>
          <w:p w:rsidR="008A7108" w:rsidRPr="002C14A3" w:rsidRDefault="008A7108" w:rsidP="00B75E99">
            <w:pPr>
              <w:ind w:left="288" w:hanging="270"/>
              <w:rPr>
                <w:rFonts w:ascii="Century Gothic" w:hAnsi="Century Gothic"/>
                <w:sz w:val="20"/>
                <w:szCs w:val="20"/>
              </w:rPr>
            </w:pPr>
          </w:p>
        </w:tc>
        <w:tc>
          <w:tcPr>
            <w:tcW w:w="2268" w:type="dxa"/>
            <w:shd w:val="clear" w:color="auto" w:fill="auto"/>
          </w:tcPr>
          <w:p w:rsidR="008A7108" w:rsidRPr="002C14A3" w:rsidRDefault="008A7108" w:rsidP="008A7108">
            <w:pPr>
              <w:numPr>
                <w:ilvl w:val="0"/>
                <w:numId w:val="3"/>
              </w:numPr>
              <w:spacing w:after="200" w:line="276" w:lineRule="auto"/>
              <w:ind w:left="360" w:hanging="270"/>
              <w:rPr>
                <w:rFonts w:ascii="Century Gothic" w:hAnsi="Century Gothic"/>
                <w:sz w:val="20"/>
                <w:szCs w:val="20"/>
              </w:rPr>
            </w:pPr>
            <w:r w:rsidRPr="002C14A3">
              <w:rPr>
                <w:rFonts w:ascii="Century Gothic" w:hAnsi="Century Gothic"/>
                <w:sz w:val="20"/>
                <w:szCs w:val="20"/>
              </w:rPr>
              <w:t xml:space="preserve">Exhibit good sportsmanship </w:t>
            </w:r>
          </w:p>
          <w:p w:rsidR="008A7108" w:rsidRPr="002C14A3" w:rsidRDefault="008A7108" w:rsidP="008A7108">
            <w:pPr>
              <w:numPr>
                <w:ilvl w:val="0"/>
                <w:numId w:val="3"/>
              </w:numPr>
              <w:spacing w:after="200" w:line="276" w:lineRule="auto"/>
              <w:ind w:left="360" w:hanging="270"/>
              <w:rPr>
                <w:rFonts w:ascii="Century Gothic" w:hAnsi="Century Gothic"/>
                <w:sz w:val="20"/>
                <w:szCs w:val="20"/>
              </w:rPr>
            </w:pPr>
            <w:r w:rsidRPr="002C14A3">
              <w:rPr>
                <w:rFonts w:ascii="Century Gothic" w:hAnsi="Century Gothic"/>
                <w:sz w:val="20"/>
                <w:szCs w:val="20"/>
              </w:rPr>
              <w:t xml:space="preserve">Include all children </w:t>
            </w:r>
          </w:p>
        </w:tc>
      </w:tr>
      <w:tr w:rsidR="008A7108" w:rsidRPr="002C14A3" w:rsidTr="00B75E99">
        <w:tc>
          <w:tcPr>
            <w:tcW w:w="2268" w:type="dxa"/>
            <w:shd w:val="clear" w:color="auto" w:fill="auto"/>
          </w:tcPr>
          <w:p w:rsidR="008A7108" w:rsidRPr="002C14A3" w:rsidRDefault="008A7108" w:rsidP="00B75E99">
            <w:pPr>
              <w:rPr>
                <w:rFonts w:ascii="Century Gothic" w:hAnsi="Century Gothic"/>
                <w:sz w:val="20"/>
                <w:szCs w:val="20"/>
              </w:rPr>
            </w:pPr>
            <w:r w:rsidRPr="002C14A3">
              <w:rPr>
                <w:rFonts w:ascii="Century Gothic" w:hAnsi="Century Gothic"/>
                <w:b/>
                <w:sz w:val="20"/>
                <w:szCs w:val="20"/>
              </w:rPr>
              <w:t>A</w:t>
            </w:r>
            <w:r w:rsidRPr="002C14A3">
              <w:rPr>
                <w:rFonts w:ascii="Century Gothic" w:hAnsi="Century Gothic"/>
                <w:sz w:val="20"/>
                <w:szCs w:val="20"/>
              </w:rPr>
              <w:t xml:space="preserve">ccountability </w:t>
            </w:r>
          </w:p>
        </w:tc>
        <w:tc>
          <w:tcPr>
            <w:tcW w:w="2268" w:type="dxa"/>
            <w:shd w:val="clear" w:color="auto" w:fill="auto"/>
          </w:tcPr>
          <w:p w:rsidR="008A7108" w:rsidRPr="002C14A3" w:rsidRDefault="008A7108" w:rsidP="008A7108">
            <w:pPr>
              <w:numPr>
                <w:ilvl w:val="0"/>
                <w:numId w:val="4"/>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Take care of personal and classroom materials </w:t>
            </w:r>
          </w:p>
          <w:p w:rsidR="008A7108" w:rsidRPr="002C14A3" w:rsidRDefault="008A7108" w:rsidP="008A7108">
            <w:pPr>
              <w:numPr>
                <w:ilvl w:val="0"/>
                <w:numId w:val="4"/>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Turn in your personal best work </w:t>
            </w:r>
          </w:p>
          <w:p w:rsidR="008A7108" w:rsidRPr="002C14A3" w:rsidRDefault="008A7108" w:rsidP="008A7108">
            <w:pPr>
              <w:numPr>
                <w:ilvl w:val="0"/>
                <w:numId w:val="4"/>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Be honest and responsible for your actions  and work </w:t>
            </w:r>
          </w:p>
        </w:tc>
        <w:tc>
          <w:tcPr>
            <w:tcW w:w="2268" w:type="dxa"/>
            <w:shd w:val="clear" w:color="auto" w:fill="auto"/>
          </w:tcPr>
          <w:p w:rsidR="008A7108" w:rsidRPr="002C14A3" w:rsidRDefault="008A7108" w:rsidP="008A7108">
            <w:pPr>
              <w:numPr>
                <w:ilvl w:val="0"/>
                <w:numId w:val="4"/>
              </w:numPr>
              <w:spacing w:after="200" w:line="276" w:lineRule="auto"/>
              <w:ind w:left="234" w:hanging="180"/>
              <w:rPr>
                <w:rFonts w:ascii="Century Gothic" w:hAnsi="Century Gothic"/>
                <w:sz w:val="20"/>
                <w:szCs w:val="20"/>
              </w:rPr>
            </w:pPr>
            <w:r w:rsidRPr="002C14A3">
              <w:rPr>
                <w:rFonts w:ascii="Century Gothic" w:hAnsi="Century Gothic"/>
                <w:sz w:val="20"/>
                <w:szCs w:val="20"/>
              </w:rPr>
              <w:t xml:space="preserve">Keep the hallways clean </w:t>
            </w:r>
          </w:p>
          <w:p w:rsidR="008A7108" w:rsidRPr="002C14A3" w:rsidRDefault="008A7108" w:rsidP="008A7108">
            <w:pPr>
              <w:numPr>
                <w:ilvl w:val="0"/>
                <w:numId w:val="4"/>
              </w:numPr>
              <w:spacing w:after="200" w:line="276" w:lineRule="auto"/>
              <w:ind w:left="234" w:hanging="180"/>
              <w:rPr>
                <w:rFonts w:ascii="Century Gothic" w:hAnsi="Century Gothic"/>
                <w:sz w:val="20"/>
                <w:szCs w:val="20"/>
              </w:rPr>
            </w:pPr>
            <w:r w:rsidRPr="002C14A3">
              <w:rPr>
                <w:rFonts w:ascii="Century Gothic" w:hAnsi="Century Gothic"/>
                <w:sz w:val="20"/>
                <w:szCs w:val="20"/>
              </w:rPr>
              <w:t xml:space="preserve">Keep your hands to yourself </w:t>
            </w:r>
          </w:p>
        </w:tc>
        <w:tc>
          <w:tcPr>
            <w:tcW w:w="2268" w:type="dxa"/>
            <w:shd w:val="clear" w:color="auto" w:fill="auto"/>
          </w:tcPr>
          <w:p w:rsidR="008A7108" w:rsidRPr="002C14A3" w:rsidRDefault="008A7108" w:rsidP="008A7108">
            <w:pPr>
              <w:numPr>
                <w:ilvl w:val="0"/>
                <w:numId w:val="4"/>
              </w:numPr>
              <w:spacing w:after="200" w:line="276" w:lineRule="auto"/>
              <w:ind w:left="216" w:hanging="180"/>
              <w:rPr>
                <w:rFonts w:ascii="Century Gothic" w:hAnsi="Century Gothic"/>
                <w:sz w:val="20"/>
                <w:szCs w:val="20"/>
              </w:rPr>
            </w:pPr>
            <w:r w:rsidRPr="002C14A3">
              <w:rPr>
                <w:rFonts w:ascii="Century Gothic" w:hAnsi="Century Gothic"/>
                <w:sz w:val="20"/>
                <w:szCs w:val="20"/>
              </w:rPr>
              <w:t>Keep the restroom clean</w:t>
            </w:r>
          </w:p>
        </w:tc>
        <w:tc>
          <w:tcPr>
            <w:tcW w:w="2268" w:type="dxa"/>
            <w:shd w:val="clear" w:color="auto" w:fill="auto"/>
          </w:tcPr>
          <w:p w:rsidR="008A7108" w:rsidRPr="002C14A3" w:rsidRDefault="008A7108" w:rsidP="008A7108">
            <w:pPr>
              <w:numPr>
                <w:ilvl w:val="0"/>
                <w:numId w:val="4"/>
              </w:numPr>
              <w:spacing w:after="200" w:line="276" w:lineRule="auto"/>
              <w:ind w:left="288" w:hanging="270"/>
              <w:rPr>
                <w:rFonts w:ascii="Century Gothic" w:hAnsi="Century Gothic"/>
                <w:sz w:val="20"/>
                <w:szCs w:val="20"/>
              </w:rPr>
            </w:pPr>
            <w:r w:rsidRPr="002C14A3">
              <w:rPr>
                <w:rFonts w:ascii="Century Gothic" w:hAnsi="Century Gothic"/>
                <w:sz w:val="20"/>
                <w:szCs w:val="20"/>
              </w:rPr>
              <w:t xml:space="preserve">Ensure your area is clean throughout the lunch period </w:t>
            </w:r>
          </w:p>
        </w:tc>
        <w:tc>
          <w:tcPr>
            <w:tcW w:w="2268" w:type="dxa"/>
            <w:shd w:val="clear" w:color="auto" w:fill="auto"/>
          </w:tcPr>
          <w:p w:rsidR="008A7108" w:rsidRPr="002C14A3" w:rsidRDefault="008A7108" w:rsidP="008A7108">
            <w:pPr>
              <w:numPr>
                <w:ilvl w:val="0"/>
                <w:numId w:val="4"/>
              </w:numPr>
              <w:spacing w:after="200" w:line="276" w:lineRule="auto"/>
              <w:rPr>
                <w:rFonts w:ascii="Century Gothic" w:hAnsi="Century Gothic"/>
                <w:sz w:val="20"/>
                <w:szCs w:val="20"/>
              </w:rPr>
            </w:pPr>
            <w:r w:rsidRPr="002C14A3">
              <w:rPr>
                <w:rFonts w:ascii="Century Gothic" w:hAnsi="Century Gothic"/>
                <w:sz w:val="20"/>
                <w:szCs w:val="20"/>
              </w:rPr>
              <w:t xml:space="preserve">Keep the playground and surrounding area clean </w:t>
            </w:r>
          </w:p>
        </w:tc>
      </w:tr>
      <w:tr w:rsidR="008A7108" w:rsidRPr="002C14A3" w:rsidTr="00B75E99">
        <w:tc>
          <w:tcPr>
            <w:tcW w:w="2268" w:type="dxa"/>
            <w:shd w:val="clear" w:color="auto" w:fill="auto"/>
          </w:tcPr>
          <w:p w:rsidR="008A7108" w:rsidRPr="002C14A3" w:rsidRDefault="008A7108" w:rsidP="00B75E99">
            <w:pPr>
              <w:rPr>
                <w:rFonts w:ascii="Century Gothic" w:hAnsi="Century Gothic"/>
                <w:sz w:val="20"/>
                <w:szCs w:val="20"/>
              </w:rPr>
            </w:pPr>
            <w:r w:rsidRPr="002C14A3">
              <w:rPr>
                <w:rFonts w:ascii="Century Gothic" w:hAnsi="Century Gothic"/>
                <w:b/>
                <w:sz w:val="20"/>
                <w:szCs w:val="20"/>
              </w:rPr>
              <w:t>D</w:t>
            </w:r>
            <w:r w:rsidRPr="002C14A3">
              <w:rPr>
                <w:rFonts w:ascii="Century Gothic" w:hAnsi="Century Gothic"/>
                <w:sz w:val="20"/>
                <w:szCs w:val="20"/>
              </w:rPr>
              <w:t xml:space="preserve">etermination </w:t>
            </w:r>
          </w:p>
        </w:tc>
        <w:tc>
          <w:tcPr>
            <w:tcW w:w="2268" w:type="dxa"/>
            <w:shd w:val="clear" w:color="auto" w:fill="auto"/>
          </w:tcPr>
          <w:p w:rsidR="008A7108" w:rsidRPr="002C14A3" w:rsidRDefault="008A7108" w:rsidP="008A7108">
            <w:pPr>
              <w:numPr>
                <w:ilvl w:val="0"/>
                <w:numId w:val="5"/>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Challenge yourself academically </w:t>
            </w:r>
          </w:p>
          <w:p w:rsidR="008A7108" w:rsidRPr="002C14A3" w:rsidRDefault="008A7108" w:rsidP="008A7108">
            <w:pPr>
              <w:numPr>
                <w:ilvl w:val="0"/>
                <w:numId w:val="5"/>
              </w:numPr>
              <w:spacing w:after="200" w:line="276" w:lineRule="auto"/>
              <w:ind w:left="252" w:hanging="252"/>
              <w:rPr>
                <w:rFonts w:ascii="Century Gothic" w:hAnsi="Century Gothic"/>
                <w:sz w:val="20"/>
                <w:szCs w:val="20"/>
              </w:rPr>
            </w:pPr>
            <w:r w:rsidRPr="002C14A3">
              <w:rPr>
                <w:rFonts w:ascii="Century Gothic" w:hAnsi="Century Gothic"/>
                <w:sz w:val="20"/>
                <w:szCs w:val="20"/>
              </w:rPr>
              <w:t xml:space="preserve"> Be proactive </w:t>
            </w:r>
          </w:p>
        </w:tc>
        <w:tc>
          <w:tcPr>
            <w:tcW w:w="2268" w:type="dxa"/>
            <w:shd w:val="clear" w:color="auto" w:fill="auto"/>
          </w:tcPr>
          <w:p w:rsidR="008A7108" w:rsidRPr="002C14A3" w:rsidRDefault="008A7108" w:rsidP="008A7108">
            <w:pPr>
              <w:numPr>
                <w:ilvl w:val="0"/>
                <w:numId w:val="5"/>
              </w:numPr>
              <w:spacing w:after="200" w:line="276" w:lineRule="auto"/>
              <w:ind w:left="234" w:hanging="180"/>
              <w:rPr>
                <w:rFonts w:ascii="Century Gothic" w:hAnsi="Century Gothic"/>
                <w:sz w:val="20"/>
                <w:szCs w:val="20"/>
              </w:rPr>
            </w:pPr>
            <w:r w:rsidRPr="002C14A3">
              <w:rPr>
                <w:rFonts w:ascii="Century Gothic" w:hAnsi="Century Gothic"/>
                <w:sz w:val="20"/>
                <w:szCs w:val="20"/>
              </w:rPr>
              <w:t>Arrive on time</w:t>
            </w:r>
          </w:p>
          <w:p w:rsidR="008A7108" w:rsidRPr="002C14A3" w:rsidRDefault="008A7108" w:rsidP="00B75E99">
            <w:pPr>
              <w:ind w:left="234" w:hanging="180"/>
              <w:rPr>
                <w:rFonts w:ascii="Century Gothic" w:hAnsi="Century Gothic"/>
                <w:sz w:val="20"/>
                <w:szCs w:val="20"/>
              </w:rPr>
            </w:pPr>
          </w:p>
        </w:tc>
        <w:tc>
          <w:tcPr>
            <w:tcW w:w="2268" w:type="dxa"/>
            <w:shd w:val="clear" w:color="auto" w:fill="auto"/>
          </w:tcPr>
          <w:p w:rsidR="008A7108" w:rsidRPr="002C14A3" w:rsidRDefault="008A7108" w:rsidP="008A7108">
            <w:pPr>
              <w:numPr>
                <w:ilvl w:val="0"/>
                <w:numId w:val="5"/>
              </w:numPr>
              <w:spacing w:after="200" w:line="276" w:lineRule="auto"/>
              <w:ind w:left="216" w:hanging="180"/>
              <w:rPr>
                <w:rFonts w:ascii="Century Gothic" w:hAnsi="Century Gothic"/>
                <w:sz w:val="20"/>
                <w:szCs w:val="20"/>
              </w:rPr>
            </w:pPr>
            <w:r w:rsidRPr="002C14A3">
              <w:rPr>
                <w:rFonts w:ascii="Century Gothic" w:hAnsi="Century Gothic"/>
                <w:sz w:val="20"/>
                <w:szCs w:val="20"/>
              </w:rPr>
              <w:t>Maintain a VIP Restroom  (Very Important Place)</w:t>
            </w:r>
          </w:p>
        </w:tc>
        <w:tc>
          <w:tcPr>
            <w:tcW w:w="2268" w:type="dxa"/>
            <w:shd w:val="clear" w:color="auto" w:fill="auto"/>
          </w:tcPr>
          <w:p w:rsidR="008A7108" w:rsidRPr="002C14A3" w:rsidRDefault="008A7108" w:rsidP="008A7108">
            <w:pPr>
              <w:numPr>
                <w:ilvl w:val="0"/>
                <w:numId w:val="5"/>
              </w:numPr>
              <w:spacing w:after="200" w:line="276" w:lineRule="auto"/>
              <w:ind w:left="288" w:hanging="270"/>
              <w:rPr>
                <w:rFonts w:ascii="Century Gothic" w:hAnsi="Century Gothic"/>
                <w:sz w:val="20"/>
                <w:szCs w:val="20"/>
              </w:rPr>
            </w:pPr>
            <w:r w:rsidRPr="002C14A3">
              <w:rPr>
                <w:rFonts w:ascii="Century Gothic" w:hAnsi="Century Gothic"/>
                <w:sz w:val="20"/>
                <w:szCs w:val="20"/>
              </w:rPr>
              <w:t xml:space="preserve">Use your time wisely </w:t>
            </w:r>
          </w:p>
        </w:tc>
        <w:tc>
          <w:tcPr>
            <w:tcW w:w="2268" w:type="dxa"/>
            <w:shd w:val="clear" w:color="auto" w:fill="auto"/>
          </w:tcPr>
          <w:p w:rsidR="008A7108" w:rsidRPr="002C14A3" w:rsidRDefault="008A7108" w:rsidP="008A7108">
            <w:pPr>
              <w:numPr>
                <w:ilvl w:val="0"/>
                <w:numId w:val="5"/>
              </w:numPr>
              <w:spacing w:after="200" w:line="276" w:lineRule="auto"/>
              <w:ind w:left="270" w:hanging="270"/>
              <w:rPr>
                <w:rFonts w:ascii="Century Gothic" w:hAnsi="Century Gothic"/>
                <w:sz w:val="20"/>
                <w:szCs w:val="20"/>
              </w:rPr>
            </w:pPr>
            <w:r w:rsidRPr="002C14A3">
              <w:rPr>
                <w:rFonts w:ascii="Century Gothic" w:hAnsi="Century Gothic"/>
                <w:sz w:val="20"/>
                <w:szCs w:val="20"/>
              </w:rPr>
              <w:t>Have fun!</w:t>
            </w:r>
          </w:p>
        </w:tc>
      </w:tr>
    </w:tbl>
    <w:p w:rsidR="008A7108" w:rsidRPr="002C14A3" w:rsidRDefault="00F10BDB" w:rsidP="00F10BDB">
      <w:pPr>
        <w:shd w:val="clear" w:color="auto" w:fill="FFFFFF"/>
        <w:spacing w:after="240" w:line="240" w:lineRule="auto"/>
        <w:rPr>
          <w:sz w:val="20"/>
          <w:szCs w:val="20"/>
        </w:rPr>
      </w:pPr>
      <w:r w:rsidRPr="002C14A3">
        <w:rPr>
          <w:noProof/>
          <w:sz w:val="20"/>
          <w:szCs w:val="20"/>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241300</wp:posOffset>
                </wp:positionV>
                <wp:extent cx="8343900" cy="990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990600"/>
                        </a:xfrm>
                        <a:prstGeom prst="rect">
                          <a:avLst/>
                        </a:prstGeom>
                        <a:solidFill>
                          <a:srgbClr val="FFFFFF"/>
                        </a:solidFill>
                        <a:ln w="9525">
                          <a:solidFill>
                            <a:srgbClr val="000000"/>
                          </a:solidFill>
                          <a:miter lim="800000"/>
                          <a:headEnd/>
                          <a:tailEnd/>
                        </a:ln>
                      </wps:spPr>
                      <wps:txbx>
                        <w:txbxContent>
                          <w:p w:rsidR="00F10BDB" w:rsidRPr="00F10BDB" w:rsidRDefault="00F10BDB" w:rsidP="00F10BDB">
                            <w:pPr>
                              <w:numPr>
                                <w:ilvl w:val="0"/>
                                <w:numId w:val="6"/>
                              </w:numPr>
                              <w:spacing w:after="200" w:line="276" w:lineRule="auto"/>
                              <w:rPr>
                                <w:rFonts w:ascii="Century Gothic" w:hAnsi="Century Gothic"/>
                                <w:sz w:val="20"/>
                                <w:szCs w:val="20"/>
                              </w:rPr>
                            </w:pPr>
                            <w:r w:rsidRPr="00F10BDB">
                              <w:rPr>
                                <w:rFonts w:ascii="Century Gothic" w:hAnsi="Century Gothic"/>
                                <w:sz w:val="20"/>
                                <w:szCs w:val="20"/>
                              </w:rPr>
                              <w:t xml:space="preserve">Trojan Tokens will be distributed to </w:t>
                            </w:r>
                            <w:proofErr w:type="gramStart"/>
                            <w:r w:rsidRPr="00F10BDB">
                              <w:rPr>
                                <w:rFonts w:ascii="Century Gothic" w:hAnsi="Century Gothic"/>
                                <w:sz w:val="20"/>
                                <w:szCs w:val="20"/>
                              </w:rPr>
                              <w:t>students</w:t>
                            </w:r>
                            <w:proofErr w:type="gramEnd"/>
                            <w:r w:rsidRPr="00F10BDB">
                              <w:rPr>
                                <w:rFonts w:ascii="Century Gothic" w:hAnsi="Century Gothic"/>
                                <w:sz w:val="20"/>
                                <w:szCs w:val="20"/>
                              </w:rPr>
                              <w:t xml:space="preserve"> school wide who are modeling desired leadership behaviors. </w:t>
                            </w:r>
                          </w:p>
                          <w:p w:rsidR="00F10BDB" w:rsidRPr="00F10BDB" w:rsidRDefault="00F10BDB" w:rsidP="00F10BDB">
                            <w:pPr>
                              <w:numPr>
                                <w:ilvl w:val="0"/>
                                <w:numId w:val="6"/>
                              </w:numPr>
                              <w:spacing w:after="200" w:line="276" w:lineRule="auto"/>
                              <w:rPr>
                                <w:rFonts w:ascii="Century Gothic" w:hAnsi="Century Gothic"/>
                                <w:sz w:val="20"/>
                                <w:szCs w:val="20"/>
                              </w:rPr>
                            </w:pPr>
                            <w:r w:rsidRPr="00F10BDB">
                              <w:rPr>
                                <w:rFonts w:ascii="Century Gothic" w:hAnsi="Century Gothic"/>
                                <w:sz w:val="20"/>
                                <w:szCs w:val="20"/>
                              </w:rPr>
                              <w:t xml:space="preserve">Individual teachers will determine what students can redeem with their tokens. </w:t>
                            </w:r>
                          </w:p>
                          <w:p w:rsidR="00F10BDB" w:rsidRPr="00F10BDB" w:rsidRDefault="00F10BDB" w:rsidP="00F10BDB">
                            <w:pPr>
                              <w:numPr>
                                <w:ilvl w:val="0"/>
                                <w:numId w:val="6"/>
                              </w:numPr>
                              <w:spacing w:after="200" w:line="276" w:lineRule="auto"/>
                              <w:rPr>
                                <w:rFonts w:ascii="Century Gothic" w:hAnsi="Century Gothic"/>
                                <w:sz w:val="20"/>
                                <w:szCs w:val="20"/>
                              </w:rPr>
                            </w:pPr>
                            <w:r w:rsidRPr="00F10BDB">
                              <w:rPr>
                                <w:rFonts w:ascii="Century Gothic" w:hAnsi="Century Gothic"/>
                                <w:sz w:val="20"/>
                                <w:szCs w:val="20"/>
                              </w:rPr>
                              <w:t xml:space="preserve">The PTO will coordinate two events for students who adhered to the </w:t>
                            </w:r>
                            <w:r>
                              <w:rPr>
                                <w:rFonts w:ascii="Century Gothic" w:hAnsi="Century Gothic"/>
                                <w:sz w:val="20"/>
                                <w:szCs w:val="20"/>
                              </w:rPr>
                              <w:t>m</w:t>
                            </w:r>
                            <w:r w:rsidRPr="00F10BDB">
                              <w:rPr>
                                <w:rFonts w:ascii="Century Gothic" w:hAnsi="Century Gothic"/>
                                <w:sz w:val="20"/>
                                <w:szCs w:val="20"/>
                              </w:rPr>
                              <w:t>atrix</w:t>
                            </w:r>
                            <w:r w:rsidRPr="000F1DF2">
                              <w:rPr>
                                <w:rFonts w:ascii="Century Gothic" w:hAnsi="Century Gothic"/>
                                <w:sz w:val="28"/>
                              </w:rPr>
                              <w:t xml:space="preserve"> </w:t>
                            </w:r>
                            <w:r w:rsidRPr="00F10BDB">
                              <w:rPr>
                                <w:rFonts w:ascii="Century Gothic" w:hAnsi="Century Gothic"/>
                                <w:sz w:val="20"/>
                                <w:szCs w:val="20"/>
                              </w:rPr>
                              <w:t xml:space="preserve">all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19pt;width:657pt;height:7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">
                <v:textbox>
                  <w:txbxContent>
                    <w:p w:rsidR="00F10BDB" w:rsidRPr="00F10BDB" w:rsidRDefault="00F10BDB" w:rsidP="00F10BDB">
                      <w:pPr>
                        <w:numPr>
                          <w:ilvl w:val="0"/>
                          <w:numId w:val="6"/>
                        </w:numPr>
                        <w:spacing w:after="200" w:line="276" w:lineRule="auto"/>
                        <w:rPr>
                          <w:rFonts w:ascii="Century Gothic" w:hAnsi="Century Gothic"/>
                          <w:sz w:val="20"/>
                          <w:szCs w:val="20"/>
                        </w:rPr>
                      </w:pPr>
                      <w:r w:rsidRPr="00F10BDB">
                        <w:rPr>
                          <w:rFonts w:ascii="Century Gothic" w:hAnsi="Century Gothic"/>
                          <w:sz w:val="20"/>
                          <w:szCs w:val="20"/>
                        </w:rPr>
                        <w:t xml:space="preserve">Trojan Tokens will be distributed to </w:t>
                      </w:r>
                      <w:proofErr w:type="gramStart"/>
                      <w:r w:rsidRPr="00F10BDB">
                        <w:rPr>
                          <w:rFonts w:ascii="Century Gothic" w:hAnsi="Century Gothic"/>
                          <w:sz w:val="20"/>
                          <w:szCs w:val="20"/>
                        </w:rPr>
                        <w:t>students</w:t>
                      </w:r>
                      <w:proofErr w:type="gramEnd"/>
                      <w:r w:rsidRPr="00F10BDB">
                        <w:rPr>
                          <w:rFonts w:ascii="Century Gothic" w:hAnsi="Century Gothic"/>
                          <w:sz w:val="20"/>
                          <w:szCs w:val="20"/>
                        </w:rPr>
                        <w:t xml:space="preserve"> school wide who are modeling desired leadership behaviors. </w:t>
                      </w:r>
                    </w:p>
                    <w:p w:rsidR="00F10BDB" w:rsidRPr="00F10BDB" w:rsidRDefault="00F10BDB" w:rsidP="00F10BDB">
                      <w:pPr>
                        <w:numPr>
                          <w:ilvl w:val="0"/>
                          <w:numId w:val="6"/>
                        </w:numPr>
                        <w:spacing w:after="200" w:line="276" w:lineRule="auto"/>
                        <w:rPr>
                          <w:rFonts w:ascii="Century Gothic" w:hAnsi="Century Gothic"/>
                          <w:sz w:val="20"/>
                          <w:szCs w:val="20"/>
                        </w:rPr>
                      </w:pPr>
                      <w:r w:rsidRPr="00F10BDB">
                        <w:rPr>
                          <w:rFonts w:ascii="Century Gothic" w:hAnsi="Century Gothic"/>
                          <w:sz w:val="20"/>
                          <w:szCs w:val="20"/>
                        </w:rPr>
                        <w:t xml:space="preserve">Individual teachers will determine what students can redeem with their tokens. </w:t>
                      </w:r>
                    </w:p>
                    <w:p w:rsidR="00F10BDB" w:rsidRPr="00F10BDB" w:rsidRDefault="00F10BDB" w:rsidP="00F10BDB">
                      <w:pPr>
                        <w:numPr>
                          <w:ilvl w:val="0"/>
                          <w:numId w:val="6"/>
                        </w:numPr>
                        <w:spacing w:after="200" w:line="276" w:lineRule="auto"/>
                        <w:rPr>
                          <w:rFonts w:ascii="Century Gothic" w:hAnsi="Century Gothic"/>
                          <w:sz w:val="20"/>
                          <w:szCs w:val="20"/>
                        </w:rPr>
                      </w:pPr>
                      <w:r w:rsidRPr="00F10BDB">
                        <w:rPr>
                          <w:rFonts w:ascii="Century Gothic" w:hAnsi="Century Gothic"/>
                          <w:sz w:val="20"/>
                          <w:szCs w:val="20"/>
                        </w:rPr>
                        <w:t xml:space="preserve">The PTO will coordinate two events for students who adhered to the </w:t>
                      </w:r>
                      <w:r>
                        <w:rPr>
                          <w:rFonts w:ascii="Century Gothic" w:hAnsi="Century Gothic"/>
                          <w:sz w:val="20"/>
                          <w:szCs w:val="20"/>
                        </w:rPr>
                        <w:t>m</w:t>
                      </w:r>
                      <w:r w:rsidRPr="00F10BDB">
                        <w:rPr>
                          <w:rFonts w:ascii="Century Gothic" w:hAnsi="Century Gothic"/>
                          <w:sz w:val="20"/>
                          <w:szCs w:val="20"/>
                        </w:rPr>
                        <w:t>atrix</w:t>
                      </w:r>
                      <w:r w:rsidRPr="000F1DF2">
                        <w:rPr>
                          <w:rFonts w:ascii="Century Gothic" w:hAnsi="Century Gothic"/>
                          <w:sz w:val="28"/>
                        </w:rPr>
                        <w:t xml:space="preserve"> </w:t>
                      </w:r>
                      <w:r w:rsidRPr="00F10BDB">
                        <w:rPr>
                          <w:rFonts w:ascii="Century Gothic" w:hAnsi="Century Gothic"/>
                          <w:sz w:val="20"/>
                          <w:szCs w:val="20"/>
                        </w:rPr>
                        <w:t xml:space="preserve">all semester. </w:t>
                      </w:r>
                    </w:p>
                  </w:txbxContent>
                </v:textbox>
                <w10:wrap anchorx="margin"/>
              </v:shape>
            </w:pict>
          </mc:Fallback>
        </mc:AlternateContent>
      </w:r>
    </w:p>
    <w:sectPr w:rsidR="008A7108" w:rsidRPr="002C14A3" w:rsidSect="008A71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0FE"/>
    <w:multiLevelType w:val="hybridMultilevel"/>
    <w:tmpl w:val="1FB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0B6"/>
    <w:multiLevelType w:val="hybridMultilevel"/>
    <w:tmpl w:val="BA166378"/>
    <w:lvl w:ilvl="0" w:tplc="FEC0B7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F3EB9"/>
    <w:multiLevelType w:val="hybridMultilevel"/>
    <w:tmpl w:val="AE86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20A0E"/>
    <w:multiLevelType w:val="multilevel"/>
    <w:tmpl w:val="FBB2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1C21AD"/>
    <w:multiLevelType w:val="hybridMultilevel"/>
    <w:tmpl w:val="F5601E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F208A"/>
    <w:multiLevelType w:val="hybridMultilevel"/>
    <w:tmpl w:val="AF4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64"/>
    <w:rsid w:val="002C14A3"/>
    <w:rsid w:val="006E6F5B"/>
    <w:rsid w:val="006F523C"/>
    <w:rsid w:val="008A7108"/>
    <w:rsid w:val="00B46C64"/>
    <w:rsid w:val="00C91B69"/>
    <w:rsid w:val="00F1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A65986A-3423-45F3-AC80-B6D670B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1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108"/>
    <w:rPr>
      <w:color w:val="0000FF"/>
      <w:u w:val="single"/>
    </w:rPr>
  </w:style>
  <w:style w:type="character" w:customStyle="1" w:styleId="Heading2Char">
    <w:name w:val="Heading 2 Char"/>
    <w:basedOn w:val="DefaultParagraphFont"/>
    <w:link w:val="Heading2"/>
    <w:uiPriority w:val="9"/>
    <w:rsid w:val="002C14A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C1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2244">
      <w:bodyDiv w:val="1"/>
      <w:marLeft w:val="0"/>
      <w:marRight w:val="0"/>
      <w:marTop w:val="0"/>
      <w:marBottom w:val="0"/>
      <w:divBdr>
        <w:top w:val="none" w:sz="0" w:space="0" w:color="auto"/>
        <w:left w:val="none" w:sz="0" w:space="0" w:color="auto"/>
        <w:bottom w:val="none" w:sz="0" w:space="0" w:color="auto"/>
        <w:right w:val="none" w:sz="0" w:space="0" w:color="auto"/>
      </w:divBdr>
    </w:div>
    <w:div w:id="394746936">
      <w:bodyDiv w:val="1"/>
      <w:marLeft w:val="0"/>
      <w:marRight w:val="0"/>
      <w:marTop w:val="0"/>
      <w:marBottom w:val="0"/>
      <w:divBdr>
        <w:top w:val="none" w:sz="0" w:space="0" w:color="auto"/>
        <w:left w:val="none" w:sz="0" w:space="0" w:color="auto"/>
        <w:bottom w:val="none" w:sz="0" w:space="0" w:color="auto"/>
        <w:right w:val="none" w:sz="0" w:space="0" w:color="auto"/>
      </w:divBdr>
    </w:div>
    <w:div w:id="15428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Williams</cp:lastModifiedBy>
  <cp:revision>2</cp:revision>
  <cp:lastPrinted>2019-08-09T15:49:00Z</cp:lastPrinted>
  <dcterms:created xsi:type="dcterms:W3CDTF">2019-08-09T15:49:00Z</dcterms:created>
  <dcterms:modified xsi:type="dcterms:W3CDTF">2019-08-09T15:49:00Z</dcterms:modified>
</cp:coreProperties>
</file>